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A66ECE" w:rsidRPr="00F31D76" w:rsidTr="00BC7DB6">
        <w:tc>
          <w:tcPr>
            <w:tcW w:w="9849" w:type="dxa"/>
            <w:shd w:val="clear" w:color="auto" w:fill="E0E0E0"/>
          </w:tcPr>
          <w:p w:rsidR="00A66ECE" w:rsidRPr="00F31D76" w:rsidRDefault="00A66ECE" w:rsidP="00BC7DB6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>Стандард 9</w:t>
            </w:r>
            <w:r>
              <w:rPr>
                <w:b/>
                <w:sz w:val="24"/>
                <w:szCs w:val="24"/>
              </w:rPr>
              <w:t>.</w:t>
            </w:r>
            <w:r w:rsidRPr="00F31D76">
              <w:rPr>
                <w:b/>
                <w:sz w:val="24"/>
                <w:szCs w:val="24"/>
              </w:rPr>
              <w:t xml:space="preserve"> Наставно особље</w:t>
            </w:r>
          </w:p>
          <w:p w:rsidR="00A66ECE" w:rsidRPr="00F31D76" w:rsidRDefault="00A66ECE" w:rsidP="00BC7DB6">
            <w:pPr>
              <w:rPr>
                <w:b/>
                <w:sz w:val="24"/>
                <w:szCs w:val="24"/>
                <w:lang w:val="sr-Cyrl-CS"/>
              </w:rPr>
            </w:pPr>
          </w:p>
          <w:p w:rsidR="00A66ECE" w:rsidRPr="00F31D76" w:rsidRDefault="00A66ECE" w:rsidP="00BC7DB6">
            <w:pPr>
              <w:rPr>
                <w:sz w:val="24"/>
                <w:szCs w:val="24"/>
                <w:lang w:val="sr-Cyrl-CS"/>
              </w:rPr>
            </w:pPr>
            <w:r w:rsidRPr="00F31D76">
              <w:rPr>
                <w:sz w:val="24"/>
                <w:szCs w:val="24"/>
              </w:rPr>
              <w:t>За реализацију студијског програма обезбеђен</w:t>
            </w:r>
            <w:r w:rsidRPr="00F31D76">
              <w:rPr>
                <w:sz w:val="24"/>
                <w:szCs w:val="24"/>
                <w:lang w:val="sr-Cyrl-CS"/>
              </w:rPr>
              <w:t>о је наставно особље</w:t>
            </w:r>
            <w:r w:rsidRPr="00F31D76">
              <w:rPr>
                <w:sz w:val="24"/>
                <w:szCs w:val="24"/>
              </w:rPr>
              <w:t xml:space="preserve"> са потребн</w:t>
            </w:r>
            <w:r w:rsidRPr="00F31D76">
              <w:rPr>
                <w:sz w:val="24"/>
                <w:szCs w:val="24"/>
                <w:lang w:val="sr-Cyrl-CS"/>
              </w:rPr>
              <w:t>им</w:t>
            </w:r>
            <w:r w:rsidRPr="00F31D76">
              <w:rPr>
                <w:sz w:val="24"/>
                <w:szCs w:val="24"/>
              </w:rPr>
              <w:t xml:space="preserve"> научн</w:t>
            </w:r>
            <w:r w:rsidRPr="00F31D76">
              <w:rPr>
                <w:sz w:val="24"/>
                <w:szCs w:val="24"/>
                <w:lang w:val="sr-Cyrl-CS"/>
              </w:rPr>
              <w:t>и</w:t>
            </w:r>
            <w:r w:rsidRPr="00F31D76">
              <w:rPr>
                <w:sz w:val="24"/>
                <w:szCs w:val="24"/>
              </w:rPr>
              <w:t>м</w:t>
            </w:r>
            <w:r w:rsidRPr="00F31D76">
              <w:rPr>
                <w:sz w:val="24"/>
                <w:szCs w:val="24"/>
                <w:lang w:val="sr-Cyrl-CS"/>
              </w:rPr>
              <w:t>, уметничким и стручним  квалификацијама.</w:t>
            </w:r>
          </w:p>
          <w:p w:rsidR="00A66ECE" w:rsidRPr="00F31D76" w:rsidRDefault="00A66ECE" w:rsidP="00BC7DB6">
            <w:pPr>
              <w:rPr>
                <w:sz w:val="24"/>
                <w:szCs w:val="24"/>
                <w:lang w:val="sr-Cyrl-CS"/>
              </w:rPr>
            </w:pPr>
          </w:p>
        </w:tc>
      </w:tr>
      <w:tr w:rsidR="00A66ECE" w:rsidRPr="00F31D76" w:rsidTr="00BC7DB6">
        <w:tc>
          <w:tcPr>
            <w:tcW w:w="9849" w:type="dxa"/>
          </w:tcPr>
          <w:p w:rsidR="00EA4FDC" w:rsidRDefault="00A66ECE" w:rsidP="00BC7DB6">
            <w:pPr>
              <w:rPr>
                <w:sz w:val="24"/>
                <w:szCs w:val="24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 xml:space="preserve">Опис </w:t>
            </w:r>
            <w:r w:rsidRPr="00F31D76">
              <w:rPr>
                <w:sz w:val="24"/>
                <w:szCs w:val="24"/>
                <w:lang w:val="sr-Cyrl-CS"/>
              </w:rPr>
              <w:t>(највише 200 речи)</w:t>
            </w:r>
          </w:p>
          <w:p w:rsidR="00DD3918" w:rsidRPr="00DD3918" w:rsidRDefault="00DD3918" w:rsidP="00BC7DB6">
            <w:pPr>
              <w:rPr>
                <w:sz w:val="16"/>
                <w:szCs w:val="16"/>
              </w:rPr>
            </w:pPr>
          </w:p>
          <w:p w:rsidR="00067A96" w:rsidRDefault="00191442" w:rsidP="00191442">
            <w:pPr>
              <w:jc w:val="both"/>
              <w:rPr>
                <w:sz w:val="22"/>
                <w:szCs w:val="22"/>
              </w:rPr>
            </w:pPr>
            <w:r w:rsidRPr="00F87887">
              <w:rPr>
                <w:sz w:val="22"/>
                <w:szCs w:val="22"/>
                <w:lang w:val="sr-Cyrl-CS"/>
              </w:rPr>
              <w:t xml:space="preserve">Наставници и сарадници који су ангажовани на студијском програму </w:t>
            </w:r>
            <w:r>
              <w:rPr>
                <w:sz w:val="22"/>
                <w:szCs w:val="22"/>
              </w:rPr>
              <w:t>мастер</w:t>
            </w:r>
            <w:r w:rsidRPr="00F87887">
              <w:rPr>
                <w:sz w:val="22"/>
                <w:szCs w:val="22"/>
                <w:lang w:val="sr-Cyrl-CS"/>
              </w:rPr>
              <w:t xml:space="preserve"> академских студија геологије представљају најкомпетентнији кадар из датих научних области у Србији. Укупно је на овом студијском програму ангажовано </w:t>
            </w:r>
            <w:r w:rsidR="00067A96">
              <w:rPr>
                <w:sz w:val="22"/>
                <w:szCs w:val="22"/>
              </w:rPr>
              <w:t>2</w:t>
            </w:r>
            <w:r w:rsidR="00E735AB">
              <w:rPr>
                <w:sz w:val="22"/>
                <w:szCs w:val="22"/>
              </w:rPr>
              <w:t>5</w:t>
            </w:r>
            <w:r w:rsidRPr="005471BA">
              <w:rPr>
                <w:sz w:val="22"/>
                <w:szCs w:val="22"/>
                <w:lang w:val="sr-Cyrl-CS"/>
              </w:rPr>
              <w:t xml:space="preserve"> наставника и </w:t>
            </w:r>
            <w:r w:rsidRPr="005471BA">
              <w:rPr>
                <w:sz w:val="22"/>
                <w:szCs w:val="22"/>
                <w:lang w:val="ru-RU"/>
              </w:rPr>
              <w:t>2</w:t>
            </w:r>
            <w:r w:rsidRPr="005471BA">
              <w:rPr>
                <w:sz w:val="22"/>
                <w:szCs w:val="22"/>
                <w:lang w:val="sr-Cyrl-CS"/>
              </w:rPr>
              <w:t xml:space="preserve"> сарадника</w:t>
            </w:r>
            <w:r w:rsidRPr="00F87887">
              <w:rPr>
                <w:sz w:val="22"/>
                <w:szCs w:val="22"/>
                <w:lang w:val="sr-Cyrl-CS"/>
              </w:rPr>
              <w:t xml:space="preserve">, што је потпуно довољно за покривање броја часова на студијском програму. Просечно оптећење наставника и сарадника не прелази </w:t>
            </w:r>
            <w:r>
              <w:rPr>
                <w:sz w:val="22"/>
                <w:szCs w:val="22"/>
                <w:lang w:val="sr-Cyrl-CS"/>
              </w:rPr>
              <w:t>дозвољену границу</w:t>
            </w:r>
            <w:r w:rsidRPr="00F87887">
              <w:rPr>
                <w:sz w:val="22"/>
                <w:szCs w:val="22"/>
                <w:lang w:val="sr-Cyrl-CS"/>
              </w:rPr>
              <w:t>, што су оквири условљени стандардима за акредитацију. У ов</w:t>
            </w:r>
            <w:r>
              <w:rPr>
                <w:sz w:val="22"/>
                <w:szCs w:val="22"/>
                <w:lang w:val="sr-Cyrl-CS"/>
              </w:rPr>
              <w:t>о</w:t>
            </w:r>
            <w:r w:rsidR="00E735A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оптерећење</w:t>
            </w:r>
            <w:r w:rsidRPr="00F87887">
              <w:rPr>
                <w:sz w:val="22"/>
                <w:szCs w:val="22"/>
                <w:lang w:val="sr-Cyrl-CS"/>
              </w:rPr>
              <w:t xml:space="preserve"> је укључено и ангажовање </w:t>
            </w:r>
            <w:r w:rsidRPr="00640C07">
              <w:rPr>
                <w:sz w:val="22"/>
                <w:szCs w:val="22"/>
                <w:lang w:val="sr-Cyrl-CS"/>
              </w:rPr>
              <w:t>наставника на осталим студијским програмима који се изводе на Универзитету у Београду, као и на осталим Универзитетима у Србији.</w:t>
            </w:r>
            <w:r w:rsidR="00067A96">
              <w:rPr>
                <w:sz w:val="22"/>
                <w:szCs w:val="22"/>
              </w:rPr>
              <w:t xml:space="preserve"> </w:t>
            </w:r>
            <w:r w:rsidRPr="00F87887">
              <w:rPr>
                <w:sz w:val="22"/>
                <w:szCs w:val="22"/>
                <w:lang w:val="sr-Cyrl-CS"/>
              </w:rPr>
              <w:t>Од укупног броја наставника ангажованих на овом студијском програму</w:t>
            </w:r>
            <w:r w:rsidRPr="00067A96">
              <w:rPr>
                <w:sz w:val="22"/>
                <w:szCs w:val="22"/>
                <w:lang w:val="sr-Cyrl-CS"/>
              </w:rPr>
              <w:t>,</w:t>
            </w:r>
            <w:r w:rsidR="00067A96" w:rsidRPr="00067A96">
              <w:rPr>
                <w:sz w:val="22"/>
                <w:szCs w:val="22"/>
              </w:rPr>
              <w:t xml:space="preserve"> </w:t>
            </w:r>
            <w:r w:rsidRPr="00067A96">
              <w:rPr>
                <w:sz w:val="22"/>
                <w:szCs w:val="22"/>
                <w:lang w:val="sr-Cyrl-CS"/>
              </w:rPr>
              <w:t>9</w:t>
            </w:r>
            <w:r w:rsidR="00067A96" w:rsidRPr="00067A96">
              <w:rPr>
                <w:sz w:val="22"/>
                <w:szCs w:val="22"/>
              </w:rPr>
              <w:t>6</w:t>
            </w:r>
            <w:r w:rsidR="00067A96" w:rsidRPr="00067A96">
              <w:rPr>
                <w:sz w:val="22"/>
                <w:szCs w:val="22"/>
                <w:lang w:val="sr-Cyrl-CS"/>
              </w:rPr>
              <w:t xml:space="preserve"> </w:t>
            </w:r>
            <w:r w:rsidRPr="00067A96">
              <w:rPr>
                <w:sz w:val="22"/>
                <w:szCs w:val="22"/>
                <w:lang w:val="sr-Cyrl-CS"/>
              </w:rPr>
              <w:t>%</w:t>
            </w:r>
            <w:r w:rsidR="00067A96" w:rsidRPr="00067A96">
              <w:rPr>
                <w:sz w:val="22"/>
                <w:szCs w:val="22"/>
              </w:rPr>
              <w:t xml:space="preserve"> </w:t>
            </w:r>
            <w:r w:rsidRPr="00067A96">
              <w:rPr>
                <w:sz w:val="22"/>
                <w:szCs w:val="22"/>
                <w:lang w:val="sr-Cyrl-CS"/>
              </w:rPr>
              <w:t>се</w:t>
            </w:r>
            <w:r w:rsidRPr="00F87887">
              <w:rPr>
                <w:sz w:val="22"/>
                <w:szCs w:val="22"/>
                <w:lang w:val="sr-Cyrl-CS"/>
              </w:rPr>
              <w:t xml:space="preserve"> налази у сталном радном односу на матичној високошколској установи. </w:t>
            </w:r>
          </w:p>
          <w:p w:rsidR="00191442" w:rsidRPr="00F87887" w:rsidRDefault="00191442" w:rsidP="00191442">
            <w:pPr>
              <w:jc w:val="both"/>
              <w:rPr>
                <w:sz w:val="22"/>
                <w:szCs w:val="22"/>
                <w:lang w:val="sr-Cyrl-CS"/>
              </w:rPr>
            </w:pPr>
            <w:r w:rsidRPr="00F87887">
              <w:rPr>
                <w:sz w:val="22"/>
                <w:szCs w:val="22"/>
                <w:lang w:val="sr-Cyrl-CS"/>
              </w:rPr>
              <w:t>Научне компетенције</w:t>
            </w:r>
            <w:bookmarkStart w:id="0" w:name="_GoBack"/>
            <w:bookmarkEnd w:id="0"/>
            <w:r w:rsidRPr="00F87887">
              <w:rPr>
                <w:sz w:val="22"/>
                <w:szCs w:val="22"/>
                <w:lang w:val="sr-Cyrl-CS"/>
              </w:rPr>
              <w:t xml:space="preserve"> и стручне квалификације наставног особља потпуно одговарају њиховом задужењу у настави. Сви наставници имају </w:t>
            </w:r>
            <w:r w:rsidRPr="00F93A16">
              <w:rPr>
                <w:sz w:val="22"/>
                <w:szCs w:val="22"/>
                <w:lang w:val="sr-Cyrl-CS"/>
              </w:rPr>
              <w:t>најмање пет референци</w:t>
            </w:r>
            <w:r w:rsidRPr="00F87887">
              <w:rPr>
                <w:sz w:val="22"/>
                <w:szCs w:val="22"/>
                <w:lang w:val="sr-Cyrl-CS"/>
              </w:rPr>
              <w:t xml:space="preserve"> из уже научне области из које изводе наставу на </w:t>
            </w:r>
            <w:r>
              <w:rPr>
                <w:sz w:val="22"/>
                <w:szCs w:val="22"/>
                <w:lang w:val="sr-Cyrl-CS"/>
              </w:rPr>
              <w:t>дипломским студијама геологије</w:t>
            </w:r>
            <w:r>
              <w:rPr>
                <w:sz w:val="22"/>
                <w:szCs w:val="22"/>
              </w:rPr>
              <w:t xml:space="preserve">. </w:t>
            </w:r>
            <w:r w:rsidRPr="00F87887">
              <w:rPr>
                <w:sz w:val="22"/>
                <w:szCs w:val="22"/>
                <w:lang w:val="sr-Cyrl-CS"/>
              </w:rPr>
              <w:t xml:space="preserve">Листа наставника на студијском програму </w:t>
            </w:r>
            <w:r w:rsidR="00F169EC">
              <w:rPr>
                <w:sz w:val="22"/>
                <w:szCs w:val="22"/>
              </w:rPr>
              <w:t xml:space="preserve">Геологија </w:t>
            </w:r>
            <w:r>
              <w:rPr>
                <w:sz w:val="22"/>
                <w:szCs w:val="22"/>
                <w:lang w:val="sr-Cyrl-CS"/>
              </w:rPr>
              <w:t>мастер</w:t>
            </w:r>
            <w:r w:rsidR="00F169EC">
              <w:rPr>
                <w:sz w:val="22"/>
                <w:szCs w:val="22"/>
                <w:lang w:val="sr-Cyrl-CS"/>
              </w:rPr>
              <w:t xml:space="preserve"> академских студија</w:t>
            </w:r>
            <w:r w:rsidRPr="00F87887">
              <w:rPr>
                <w:sz w:val="22"/>
                <w:szCs w:val="22"/>
                <w:lang w:val="sr-Cyrl-CS"/>
              </w:rPr>
              <w:t>, као и сви релеватни подаци о њиховим компетенцијама и предметима за које су задужени, јавно су доступни у виду књиге наставника (</w:t>
            </w:r>
            <w:hyperlink r:id="rId5" w:history="1">
              <w:r w:rsidRPr="00855A2B">
                <w:rPr>
                  <w:rStyle w:val="Hyperlink"/>
                  <w:sz w:val="22"/>
                  <w:szCs w:val="22"/>
                </w:rPr>
                <w:t>www</w:t>
              </w:r>
              <w:r w:rsidRPr="00855A2B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855A2B">
                <w:rPr>
                  <w:rStyle w:val="Hyperlink"/>
                  <w:sz w:val="22"/>
                  <w:szCs w:val="22"/>
                </w:rPr>
                <w:t>rgf</w:t>
              </w:r>
              <w:r w:rsidRPr="00855A2B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855A2B">
                <w:rPr>
                  <w:rStyle w:val="Hyperlink"/>
                  <w:sz w:val="22"/>
                  <w:szCs w:val="22"/>
                </w:rPr>
                <w:t>bg</w:t>
              </w:r>
              <w:r w:rsidRPr="00855A2B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855A2B">
                <w:rPr>
                  <w:rStyle w:val="Hyperlink"/>
                  <w:sz w:val="22"/>
                  <w:szCs w:val="22"/>
                </w:rPr>
                <w:t>ac</w:t>
              </w:r>
              <w:r w:rsidRPr="00855A2B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855A2B">
                <w:rPr>
                  <w:rStyle w:val="Hyperlink"/>
                  <w:sz w:val="22"/>
                  <w:szCs w:val="22"/>
                </w:rPr>
                <w:t>rs</w:t>
              </w:r>
            </w:hyperlink>
            <w:r w:rsidRPr="00F87887">
              <w:rPr>
                <w:sz w:val="22"/>
                <w:szCs w:val="22"/>
                <w:lang w:val="sr-Cyrl-CS"/>
              </w:rPr>
              <w:t>).</w:t>
            </w:r>
          </w:p>
          <w:p w:rsidR="00191442" w:rsidRPr="00F87887" w:rsidRDefault="00191442" w:rsidP="00191442">
            <w:pPr>
              <w:jc w:val="both"/>
              <w:rPr>
                <w:sz w:val="22"/>
                <w:szCs w:val="22"/>
                <w:lang w:val="sr-Cyrl-CS"/>
              </w:rPr>
            </w:pPr>
            <w:r w:rsidRPr="00F87887">
              <w:rPr>
                <w:sz w:val="22"/>
                <w:szCs w:val="22"/>
                <w:lang w:val="sr-Cyrl-CS"/>
              </w:rPr>
              <w:t>Универзитет у Београду – Рударско-геолошки факултет има Правилник о избору наставника и сарадника, који је јавно доступан документ и чији садржај је усклађен са Законом о високом образовању, Статутом Универзитета у Београду и Статутом високошколске установе (</w:t>
            </w:r>
            <w:hyperlink r:id="rId6" w:history="1">
              <w:r w:rsidRPr="00855A2B">
                <w:rPr>
                  <w:rStyle w:val="Hyperlink"/>
                  <w:sz w:val="22"/>
                  <w:szCs w:val="22"/>
                </w:rPr>
                <w:t>www</w:t>
              </w:r>
              <w:r w:rsidRPr="00855A2B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855A2B">
                <w:rPr>
                  <w:rStyle w:val="Hyperlink"/>
                  <w:sz w:val="22"/>
                  <w:szCs w:val="22"/>
                </w:rPr>
                <w:t>rgf</w:t>
              </w:r>
              <w:r w:rsidRPr="00855A2B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855A2B">
                <w:rPr>
                  <w:rStyle w:val="Hyperlink"/>
                  <w:sz w:val="22"/>
                  <w:szCs w:val="22"/>
                </w:rPr>
                <w:t>bg</w:t>
              </w:r>
              <w:r w:rsidRPr="00855A2B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855A2B">
                <w:rPr>
                  <w:rStyle w:val="Hyperlink"/>
                  <w:sz w:val="22"/>
                  <w:szCs w:val="22"/>
                </w:rPr>
                <w:t>ac.rs</w:t>
              </w:r>
            </w:hyperlink>
            <w:r w:rsidRPr="00F87887">
              <w:rPr>
                <w:sz w:val="22"/>
                <w:szCs w:val="22"/>
                <w:lang w:val="sr-Cyrl-CS"/>
              </w:rPr>
              <w:t>).</w:t>
            </w:r>
          </w:p>
          <w:p w:rsidR="00191442" w:rsidRDefault="00191442" w:rsidP="00191442"/>
          <w:p w:rsidR="00A66ECE" w:rsidRPr="00554186" w:rsidRDefault="00233670" w:rsidP="00BC7DB6">
            <w:pPr>
              <w:rPr>
                <w:sz w:val="24"/>
                <w:szCs w:val="24"/>
                <w:lang w:val="ru-RU"/>
              </w:rPr>
            </w:pPr>
            <w:hyperlink r:id="rId7" w:anchor="'Подаци о наставницима'!A2" w:history="1">
              <w:r w:rsidR="005406C8" w:rsidRPr="00233670">
                <w:rPr>
                  <w:rStyle w:val="Hyperlink"/>
                  <w:b/>
                  <w:sz w:val="24"/>
                  <w:szCs w:val="24"/>
                  <w:lang w:val="ru-RU"/>
                </w:rPr>
                <w:t>Таб</w:t>
              </w:r>
              <w:r w:rsidR="005406C8" w:rsidRPr="00233670">
                <w:rPr>
                  <w:rStyle w:val="Hyperlink"/>
                  <w:b/>
                  <w:sz w:val="24"/>
                  <w:szCs w:val="24"/>
                  <w:lang w:val="ru-RU"/>
                </w:rPr>
                <w:t>е</w:t>
              </w:r>
              <w:r w:rsidR="005406C8" w:rsidRPr="00233670">
                <w:rPr>
                  <w:rStyle w:val="Hyperlink"/>
                  <w:b/>
                  <w:sz w:val="24"/>
                  <w:szCs w:val="24"/>
                  <w:lang w:val="ru-RU"/>
                </w:rPr>
                <w:t>ла 9.</w:t>
              </w:r>
              <w:r w:rsidR="00A66ECE" w:rsidRPr="00233670">
                <w:rPr>
                  <w:rStyle w:val="Hyperlink"/>
                  <w:b/>
                  <w:sz w:val="24"/>
                  <w:szCs w:val="24"/>
                  <w:lang w:val="ru-RU"/>
                </w:rPr>
                <w:t>0</w:t>
              </w:r>
              <w:r w:rsidR="00067A96" w:rsidRPr="00233670">
                <w:rPr>
                  <w:rStyle w:val="Hyperlink"/>
                  <w:sz w:val="24"/>
                  <w:szCs w:val="24"/>
                </w:rPr>
                <w:t>.</w:t>
              </w:r>
            </w:hyperlink>
            <w:r w:rsidR="00067A96">
              <w:rPr>
                <w:sz w:val="24"/>
                <w:szCs w:val="24"/>
              </w:rPr>
              <w:t xml:space="preserve"> </w:t>
            </w:r>
            <w:r w:rsidR="00A66ECE" w:rsidRPr="00554186">
              <w:rPr>
                <w:sz w:val="24"/>
                <w:szCs w:val="24"/>
                <w:lang w:val="ru-RU"/>
              </w:rPr>
              <w:t>Укупни подаци о наставном особљу у установи и на студијском програму ( листа се формира приликом уноса података у електронски формулар, установа је обавезна да у ову табелу унесе</w:t>
            </w:r>
            <w:r w:rsidR="00A66ECE">
              <w:rPr>
                <w:sz w:val="24"/>
                <w:szCs w:val="24"/>
                <w:lang w:val="ru-RU"/>
              </w:rPr>
              <w:t xml:space="preserve"> све податке који се траже</w:t>
            </w:r>
            <w:r w:rsidR="00A66ECE" w:rsidRPr="00554186">
              <w:rPr>
                <w:sz w:val="24"/>
                <w:szCs w:val="24"/>
                <w:lang w:val="ru-RU"/>
              </w:rPr>
              <w:t>)</w:t>
            </w:r>
          </w:p>
          <w:p w:rsidR="00A66ECE" w:rsidRPr="00F31D76" w:rsidRDefault="00233670" w:rsidP="00BC7DB6">
            <w:pPr>
              <w:rPr>
                <w:sz w:val="24"/>
                <w:szCs w:val="24"/>
                <w:lang w:val="sr-Cyrl-CS"/>
              </w:rPr>
            </w:pPr>
            <w:hyperlink r:id="rId8" w:history="1">
              <w:r w:rsidR="00A66ECE" w:rsidRPr="001343B6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9.1.</w:t>
              </w:r>
            </w:hyperlink>
            <w:r w:rsidR="00A66ECE" w:rsidRPr="00650726">
              <w:rPr>
                <w:sz w:val="24"/>
                <w:szCs w:val="24"/>
                <w:lang w:val="sr-Cyrl-CS"/>
              </w:rPr>
              <w:t xml:space="preserve"> Научне, уметничке и стручне квалификације наставника и задуже</w:t>
            </w:r>
            <w:r w:rsidR="00A66ECE" w:rsidRPr="00650726">
              <w:rPr>
                <w:sz w:val="24"/>
                <w:szCs w:val="24"/>
              </w:rPr>
              <w:t>њ</w:t>
            </w:r>
            <w:r w:rsidR="00A66ECE" w:rsidRPr="00650726">
              <w:rPr>
                <w:sz w:val="24"/>
                <w:szCs w:val="24"/>
                <w:lang w:val="sr-Cyrl-CS"/>
              </w:rPr>
              <w:t>а у настави</w:t>
            </w:r>
          </w:p>
          <w:p w:rsidR="00A66ECE" w:rsidRPr="009B1DF5" w:rsidRDefault="00233670" w:rsidP="00BC7DB6">
            <w:pPr>
              <w:rPr>
                <w:b/>
                <w:sz w:val="24"/>
                <w:szCs w:val="24"/>
                <w:lang w:val="ru-RU"/>
              </w:rPr>
            </w:pPr>
            <w:hyperlink r:id="rId9" w:history="1">
              <w:r w:rsidR="00A66ECE" w:rsidRPr="001343B6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9.2.</w:t>
              </w:r>
            </w:hyperlink>
            <w:r w:rsidR="00A66ECE" w:rsidRPr="00650726">
              <w:rPr>
                <w:sz w:val="24"/>
                <w:szCs w:val="24"/>
                <w:lang w:val="sr-Cyrl-CS"/>
              </w:rPr>
              <w:t xml:space="preserve"> Листа наставника </w:t>
            </w:r>
            <w:r w:rsidR="00A66ECE" w:rsidRPr="00650726">
              <w:rPr>
                <w:sz w:val="24"/>
                <w:szCs w:val="24"/>
              </w:rPr>
              <w:t xml:space="preserve">ангажованих </w:t>
            </w:r>
            <w:r w:rsidR="00A66ECE" w:rsidRPr="00650726">
              <w:rPr>
                <w:sz w:val="24"/>
                <w:szCs w:val="24"/>
                <w:lang w:val="sr-Cyrl-CS"/>
              </w:rPr>
              <w:t>на студијском програму</w:t>
            </w:r>
            <w:r w:rsidR="00A66ECE" w:rsidRPr="009B1DF5">
              <w:rPr>
                <w:sz w:val="24"/>
                <w:szCs w:val="24"/>
                <w:lang w:val="ru-RU"/>
              </w:rPr>
              <w:t>(формира се листа из табеле 9.0)</w:t>
            </w:r>
          </w:p>
          <w:p w:rsidR="00A66ECE" w:rsidRPr="00554186" w:rsidRDefault="00233670" w:rsidP="00BC7DB6">
            <w:pPr>
              <w:rPr>
                <w:sz w:val="24"/>
                <w:szCs w:val="24"/>
                <w:lang w:val="ru-RU"/>
              </w:rPr>
            </w:pPr>
            <w:hyperlink r:id="rId10" w:history="1">
              <w:r w:rsidR="00A66ECE" w:rsidRPr="001343B6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9.3</w:t>
              </w:r>
            </w:hyperlink>
            <w:r w:rsidR="00A66ECE" w:rsidRPr="00650726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A66ECE" w:rsidRPr="00650726">
              <w:rPr>
                <w:sz w:val="24"/>
                <w:szCs w:val="24"/>
                <w:lang w:val="sr-Cyrl-CS"/>
              </w:rPr>
              <w:t>Збирни преглед броја наставника по областима,  и ужим научним или уметничким областима ангажованих на студијском програму</w:t>
            </w:r>
          </w:p>
          <w:p w:rsidR="00A66ECE" w:rsidRPr="009B1DF5" w:rsidRDefault="00233670" w:rsidP="00BC7DB6">
            <w:pPr>
              <w:rPr>
                <w:b/>
                <w:sz w:val="24"/>
                <w:szCs w:val="24"/>
                <w:lang w:val="ru-RU"/>
              </w:rPr>
            </w:pPr>
            <w:hyperlink r:id="rId11" w:history="1">
              <w:r w:rsidR="00A66ECE" w:rsidRPr="001343B6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9.</w:t>
              </w:r>
              <w:r w:rsidR="00A66ECE" w:rsidRPr="001343B6">
                <w:rPr>
                  <w:rStyle w:val="Hyperlink"/>
                  <w:b/>
                  <w:sz w:val="24"/>
                  <w:szCs w:val="24"/>
                  <w:lang w:val="ru-RU"/>
                </w:rPr>
                <w:t>4</w:t>
              </w:r>
              <w:r w:rsidR="00A66ECE" w:rsidRPr="001343B6">
                <w:rPr>
                  <w:rStyle w:val="Hyperlink"/>
                  <w:b/>
                  <w:sz w:val="24"/>
                  <w:szCs w:val="24"/>
                  <w:lang w:val="sr-Cyrl-CS"/>
                </w:rPr>
                <w:t>.</w:t>
              </w:r>
              <w:r w:rsidR="00A66ECE" w:rsidRPr="001343B6">
                <w:rPr>
                  <w:rStyle w:val="Hyperlink"/>
                  <w:sz w:val="24"/>
                  <w:szCs w:val="24"/>
                  <w:lang w:val="sr-Cyrl-CS"/>
                </w:rPr>
                <w:t xml:space="preserve"> </w:t>
              </w:r>
            </w:hyperlink>
            <w:r w:rsidR="00A66ECE" w:rsidRPr="00650726">
              <w:rPr>
                <w:sz w:val="24"/>
                <w:szCs w:val="24"/>
                <w:lang w:val="sr-Cyrl-CS"/>
              </w:rPr>
              <w:t xml:space="preserve"> Листа </w:t>
            </w:r>
            <w:r w:rsidR="00A66ECE" w:rsidRPr="00650726">
              <w:rPr>
                <w:sz w:val="24"/>
                <w:szCs w:val="24"/>
                <w:lang w:val="ru-RU"/>
              </w:rPr>
              <w:t xml:space="preserve">сарадника </w:t>
            </w:r>
            <w:r w:rsidR="00A66ECE" w:rsidRPr="00650726">
              <w:rPr>
                <w:sz w:val="24"/>
                <w:szCs w:val="24"/>
              </w:rPr>
              <w:t xml:space="preserve">ангажованих </w:t>
            </w:r>
            <w:r w:rsidR="00A66ECE" w:rsidRPr="00650726">
              <w:rPr>
                <w:sz w:val="24"/>
                <w:szCs w:val="24"/>
                <w:lang w:val="sr-Cyrl-CS"/>
              </w:rPr>
              <w:t>на студијском програму</w:t>
            </w:r>
            <w:r w:rsidR="00A66ECE" w:rsidRPr="009B1DF5">
              <w:rPr>
                <w:sz w:val="24"/>
                <w:szCs w:val="24"/>
                <w:lang w:val="ru-RU"/>
              </w:rPr>
              <w:t>(формира се листа из табеле 9.0)</w:t>
            </w:r>
          </w:p>
          <w:p w:rsidR="00A66ECE" w:rsidRPr="00786B79" w:rsidRDefault="00233670" w:rsidP="00BC7DB6">
            <w:pPr>
              <w:rPr>
                <w:sz w:val="24"/>
                <w:szCs w:val="24"/>
                <w:lang w:val="ru-RU"/>
              </w:rPr>
            </w:pPr>
            <w:hyperlink r:id="rId12" w:anchor="'Извештај'!B37" w:history="1">
              <w:r w:rsidR="00A66ECE" w:rsidRPr="00A4191E">
                <w:rPr>
                  <w:rStyle w:val="Hyperlink"/>
                  <w:b/>
                  <w:sz w:val="24"/>
                  <w:szCs w:val="24"/>
                  <w:lang w:val="ru-RU"/>
                </w:rPr>
                <w:t>Извештај 2</w:t>
              </w:r>
            </w:hyperlink>
            <w:r w:rsidR="00A66ECE" w:rsidRPr="00650726">
              <w:rPr>
                <w:b/>
                <w:sz w:val="24"/>
                <w:szCs w:val="24"/>
                <w:lang w:val="ru-RU"/>
              </w:rPr>
              <w:t>.</w:t>
            </w:r>
            <w:r w:rsidR="00A66ECE" w:rsidRPr="00650726">
              <w:rPr>
                <w:sz w:val="24"/>
                <w:szCs w:val="24"/>
                <w:lang w:val="ru-RU"/>
              </w:rPr>
              <w:t xml:space="preserve"> Број наставника према потребама студијског  програма</w:t>
            </w:r>
          </w:p>
          <w:p w:rsidR="00A66ECE" w:rsidRPr="0013762E" w:rsidRDefault="00233670" w:rsidP="00BC7DB6">
            <w:pPr>
              <w:rPr>
                <w:sz w:val="24"/>
                <w:szCs w:val="24"/>
                <w:lang w:val="ru-RU"/>
              </w:rPr>
            </w:pPr>
            <w:hyperlink r:id="rId13" w:anchor="'Извештај'!B38" w:history="1">
              <w:r w:rsidR="00A66ECE" w:rsidRPr="00A4191E">
                <w:rPr>
                  <w:rStyle w:val="Hyperlink"/>
                  <w:b/>
                  <w:sz w:val="24"/>
                  <w:szCs w:val="24"/>
                  <w:lang w:val="ru-RU"/>
                </w:rPr>
                <w:t>Извештај 3</w:t>
              </w:r>
            </w:hyperlink>
            <w:r w:rsidR="00A66ECE" w:rsidRPr="00650726">
              <w:rPr>
                <w:b/>
                <w:sz w:val="24"/>
                <w:szCs w:val="24"/>
                <w:lang w:val="ru-RU"/>
              </w:rPr>
              <w:t>.</w:t>
            </w:r>
            <w:r w:rsidR="00A66ECE" w:rsidRPr="00650726">
              <w:rPr>
                <w:sz w:val="24"/>
                <w:szCs w:val="24"/>
                <w:lang w:val="ru-RU"/>
              </w:rPr>
              <w:t xml:space="preserve"> Број сар</w:t>
            </w:r>
            <w:r w:rsidR="00A66ECE">
              <w:rPr>
                <w:sz w:val="24"/>
                <w:szCs w:val="24"/>
                <w:lang w:val="ru-RU"/>
              </w:rPr>
              <w:t>a</w:t>
            </w:r>
            <w:r w:rsidR="00A66ECE" w:rsidRPr="00650726">
              <w:rPr>
                <w:sz w:val="24"/>
                <w:szCs w:val="24"/>
                <w:lang w:val="ru-RU"/>
              </w:rPr>
              <w:t>дника према потребама студијског програма</w:t>
            </w:r>
          </w:p>
          <w:p w:rsidR="00A66ECE" w:rsidRPr="00F31D76" w:rsidRDefault="00A66ECE" w:rsidP="00067A96">
            <w:pPr>
              <w:rPr>
                <w:sz w:val="24"/>
                <w:szCs w:val="24"/>
                <w:lang w:val="sr-Cyrl-CS"/>
              </w:rPr>
            </w:pPr>
            <w:r w:rsidRPr="00067A96">
              <w:rPr>
                <w:sz w:val="22"/>
                <w:szCs w:val="22"/>
                <w:lang w:val="sr-Cyrl-CS"/>
              </w:rPr>
              <w:t>Извештај о параметрима студијског програма</w:t>
            </w:r>
            <w:r w:rsidRPr="00067A96">
              <w:rPr>
                <w:sz w:val="22"/>
                <w:szCs w:val="22"/>
                <w:lang w:val="ru-RU"/>
              </w:rPr>
              <w:t xml:space="preserve"> (овај извештај следи из уноса података у електронски формулар)</w:t>
            </w:r>
          </w:p>
        </w:tc>
      </w:tr>
      <w:tr w:rsidR="00A66ECE" w:rsidRPr="00F31D76" w:rsidTr="00BC7DB6">
        <w:tc>
          <w:tcPr>
            <w:tcW w:w="9849" w:type="dxa"/>
          </w:tcPr>
          <w:p w:rsidR="00A66ECE" w:rsidRPr="007E0642" w:rsidRDefault="00A66ECE" w:rsidP="00BC7DB6">
            <w:pPr>
              <w:rPr>
                <w:sz w:val="24"/>
                <w:szCs w:val="24"/>
                <w:lang w:val="en-US"/>
              </w:rPr>
            </w:pPr>
            <w:r w:rsidRPr="007E0642">
              <w:rPr>
                <w:b/>
                <w:sz w:val="24"/>
                <w:szCs w:val="24"/>
                <w:lang w:val="sr-Cyrl-CS"/>
              </w:rPr>
              <w:t>Евиденција:</w:t>
            </w:r>
            <w:r w:rsidRPr="007E0642">
              <w:rPr>
                <w:sz w:val="24"/>
                <w:szCs w:val="24"/>
                <w:lang w:val="ru-RU"/>
              </w:rPr>
              <w:t>Извод из електронске базе података пореске управе републике Србије</w:t>
            </w:r>
            <w:r w:rsidRPr="007E0642">
              <w:rPr>
                <w:sz w:val="24"/>
                <w:szCs w:val="24"/>
                <w:lang w:val="sr-Cyrl-CS"/>
              </w:rPr>
              <w:t>-</w:t>
            </w:r>
            <w:hyperlink r:id="rId14" w:history="1">
              <w:r w:rsidRPr="00240E8F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9.1</w:t>
              </w:r>
            </w:hyperlink>
            <w:r>
              <w:rPr>
                <w:sz w:val="24"/>
                <w:szCs w:val="24"/>
                <w:lang w:val="sr-Cyrl-CS"/>
              </w:rPr>
              <w:t>, Уговори о раду наставника з</w:t>
            </w:r>
            <w:r w:rsidRPr="007E0642">
              <w:rPr>
                <w:sz w:val="24"/>
                <w:szCs w:val="24"/>
                <w:lang w:val="sr-Cyrl-CS"/>
              </w:rPr>
              <w:t xml:space="preserve">апослених са пуним радним временом - </w:t>
            </w:r>
            <w:hyperlink r:id="rId15" w:history="1">
              <w:r w:rsidRPr="00240E8F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9.1 а</w:t>
              </w:r>
            </w:hyperlink>
            <w:r w:rsidRPr="005040C9">
              <w:rPr>
                <w:sz w:val="24"/>
                <w:szCs w:val="24"/>
                <w:lang w:val="sr-Cyrl-CS"/>
              </w:rPr>
              <w:t>,</w:t>
            </w:r>
            <w:r w:rsidRPr="007E0642">
              <w:rPr>
                <w:sz w:val="24"/>
                <w:szCs w:val="24"/>
                <w:lang w:val="sr-Cyrl-CS"/>
              </w:rPr>
              <w:t xml:space="preserve"> Правилник о избору наставника 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hyperlink r:id="rId16" w:history="1">
              <w:r w:rsidRPr="003C3C48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9.2</w:t>
              </w:r>
            </w:hyperlink>
            <w:r w:rsidRPr="007E0642">
              <w:rPr>
                <w:sz w:val="24"/>
                <w:szCs w:val="24"/>
                <w:lang w:val="sr-Cyrl-CS"/>
              </w:rPr>
              <w:t xml:space="preserve">, </w:t>
            </w:r>
          </w:p>
          <w:p w:rsidR="00A66ECE" w:rsidRDefault="00A66ECE" w:rsidP="00BC7DB6">
            <w:pPr>
              <w:rPr>
                <w:sz w:val="24"/>
                <w:szCs w:val="24"/>
                <w:lang w:val="sr-Cyrl-CS"/>
              </w:rPr>
            </w:pPr>
            <w:r w:rsidRPr="007E0642">
              <w:rPr>
                <w:sz w:val="24"/>
                <w:szCs w:val="24"/>
                <w:lang w:val="sr-Cyrl-CS"/>
              </w:rPr>
              <w:t xml:space="preserve">Уговори о ангажовању наставника са непуним радним временом 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hyperlink r:id="rId17" w:history="1">
              <w:r w:rsidRPr="00240E8F">
                <w:rPr>
                  <w:rStyle w:val="Hyperlink"/>
                  <w:b/>
                  <w:sz w:val="24"/>
                  <w:szCs w:val="24"/>
                  <w:lang w:val="sr-Cyrl-CS"/>
                </w:rPr>
                <w:t xml:space="preserve">Прилог </w:t>
              </w:r>
              <w:r w:rsidRPr="00240E8F">
                <w:rPr>
                  <w:rStyle w:val="Hyperlink"/>
                  <w:b/>
                  <w:sz w:val="24"/>
                  <w:szCs w:val="24"/>
                  <w:lang w:val="ru-RU"/>
                </w:rPr>
                <w:t>9</w:t>
              </w:r>
              <w:r w:rsidRPr="00240E8F">
                <w:rPr>
                  <w:rStyle w:val="Hyperlink"/>
                  <w:b/>
                  <w:sz w:val="24"/>
                  <w:szCs w:val="24"/>
                  <w:lang w:val="sr-Cyrl-CS"/>
                </w:rPr>
                <w:t>.3</w:t>
              </w:r>
            </w:hyperlink>
            <w:r w:rsidRPr="007E064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  <w:p w:rsidR="00A66ECE" w:rsidRDefault="00A66ECE" w:rsidP="00BC7DB6">
            <w:pPr>
              <w:rPr>
                <w:sz w:val="24"/>
                <w:szCs w:val="24"/>
                <w:lang w:val="sr-Cyrl-CS"/>
              </w:rPr>
            </w:pPr>
            <w:r w:rsidRPr="007E0642">
              <w:rPr>
                <w:sz w:val="24"/>
                <w:szCs w:val="24"/>
                <w:lang w:val="sr-Cyrl-CS"/>
              </w:rPr>
              <w:t>Сагласност високошколске установе на рад наставника на другој високошколској установи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 w:rsidRPr="007E0642">
              <w:rPr>
                <w:b/>
                <w:sz w:val="24"/>
                <w:szCs w:val="24"/>
                <w:lang w:val="sr-Cyrl-CS"/>
              </w:rPr>
              <w:t xml:space="preserve"> </w:t>
            </w:r>
            <w:hyperlink r:id="rId18" w:history="1">
              <w:r w:rsidRPr="00240E8F">
                <w:rPr>
                  <w:rStyle w:val="Hyperlink"/>
                  <w:b/>
                  <w:sz w:val="24"/>
                  <w:szCs w:val="24"/>
                  <w:lang w:val="sr-Cyrl-CS"/>
                </w:rPr>
                <w:t xml:space="preserve">Прилог </w:t>
              </w:r>
              <w:r w:rsidRPr="00240E8F">
                <w:rPr>
                  <w:rStyle w:val="Hyperlink"/>
                  <w:b/>
                  <w:sz w:val="24"/>
                  <w:szCs w:val="24"/>
                  <w:lang w:val="ru-RU"/>
                </w:rPr>
                <w:t>9</w:t>
              </w:r>
              <w:r w:rsidRPr="00240E8F">
                <w:rPr>
                  <w:rStyle w:val="Hyperlink"/>
                  <w:b/>
                  <w:sz w:val="24"/>
                  <w:szCs w:val="24"/>
                  <w:lang w:val="sr-Cyrl-CS"/>
                </w:rPr>
                <w:t>.4</w:t>
              </w:r>
            </w:hyperlink>
            <w:r w:rsidRPr="005040C9">
              <w:rPr>
                <w:sz w:val="24"/>
                <w:szCs w:val="24"/>
                <w:lang w:val="ru-RU"/>
              </w:rPr>
              <w:t>,</w:t>
            </w:r>
          </w:p>
          <w:p w:rsidR="00A66ECE" w:rsidRPr="005040C9" w:rsidRDefault="00A66ECE" w:rsidP="00BC7DB6">
            <w:pPr>
              <w:rPr>
                <w:b/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sr-Cyrl-CS"/>
              </w:rPr>
              <w:t xml:space="preserve">Одлука Сената о избору гостујућег професора </w:t>
            </w:r>
            <w:r>
              <w:rPr>
                <w:sz w:val="24"/>
                <w:szCs w:val="22"/>
                <w:lang w:val="en-US"/>
              </w:rPr>
              <w:t>-</w:t>
            </w:r>
            <w:hyperlink r:id="rId19" w:history="1">
              <w:r w:rsidRPr="003C3C48">
                <w:rPr>
                  <w:rStyle w:val="Hyperlink"/>
                  <w:b/>
                  <w:sz w:val="24"/>
                  <w:szCs w:val="22"/>
                  <w:lang w:val="sr-Cyrl-CS"/>
                </w:rPr>
                <w:t>Прилог 9.5</w:t>
              </w:r>
            </w:hyperlink>
            <w:r>
              <w:rPr>
                <w:sz w:val="24"/>
                <w:szCs w:val="22"/>
                <w:lang w:val="en-US"/>
              </w:rPr>
              <w:t>,</w:t>
            </w:r>
          </w:p>
          <w:p w:rsidR="00A66ECE" w:rsidRPr="005040C9" w:rsidRDefault="00A66ECE" w:rsidP="003C3C48">
            <w:pPr>
              <w:tabs>
                <w:tab w:val="left" w:pos="567"/>
              </w:tabs>
              <w:spacing w:after="60"/>
              <w:jc w:val="both"/>
              <w:rPr>
                <w:b/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sr-Cyrl-CS"/>
              </w:rPr>
              <w:t>Доказ о боравку за стране држављане издат од надле</w:t>
            </w:r>
            <w:r w:rsidR="003C3C48">
              <w:rPr>
                <w:sz w:val="24"/>
                <w:szCs w:val="22"/>
                <w:lang w:val="sr-Cyrl-RS"/>
              </w:rPr>
              <w:t>ж</w:t>
            </w:r>
            <w:r>
              <w:rPr>
                <w:sz w:val="24"/>
                <w:szCs w:val="22"/>
                <w:lang w:val="sr-Cyrl-CS"/>
              </w:rPr>
              <w:t xml:space="preserve">ног органа- </w:t>
            </w:r>
            <w:hyperlink r:id="rId20" w:history="1">
              <w:r w:rsidRPr="003C3C48">
                <w:rPr>
                  <w:rStyle w:val="Hyperlink"/>
                  <w:b/>
                  <w:sz w:val="24"/>
                  <w:szCs w:val="22"/>
                  <w:lang w:val="sr-Cyrl-CS"/>
                </w:rPr>
                <w:t>Прилог 9.6</w:t>
              </w:r>
            </w:hyperlink>
            <w:r w:rsidRPr="00551F00">
              <w:rPr>
                <w:b/>
                <w:sz w:val="24"/>
                <w:szCs w:val="22"/>
                <w:lang w:val="sr-Cyrl-CS"/>
              </w:rPr>
              <w:t>.</w:t>
            </w:r>
          </w:p>
        </w:tc>
      </w:tr>
    </w:tbl>
    <w:p w:rsidR="004B7E2C" w:rsidRDefault="004B7E2C" w:rsidP="00EA4FDC"/>
    <w:sectPr w:rsidR="004B7E2C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66ECE"/>
    <w:rsid w:val="00067A96"/>
    <w:rsid w:val="001343B6"/>
    <w:rsid w:val="00191442"/>
    <w:rsid w:val="00233670"/>
    <w:rsid w:val="00240E8F"/>
    <w:rsid w:val="003C3C48"/>
    <w:rsid w:val="0046474B"/>
    <w:rsid w:val="004B7E2C"/>
    <w:rsid w:val="005406C8"/>
    <w:rsid w:val="00923085"/>
    <w:rsid w:val="00945BC8"/>
    <w:rsid w:val="00A4191E"/>
    <w:rsid w:val="00A66E3E"/>
    <w:rsid w:val="00A66ECE"/>
    <w:rsid w:val="00BC7DB6"/>
    <w:rsid w:val="00BD5886"/>
    <w:rsid w:val="00DD3918"/>
    <w:rsid w:val="00E735AB"/>
    <w:rsid w:val="00EA4FDC"/>
    <w:rsid w:val="00F1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14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43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1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" TargetMode="External"/><Relationship Id="rId13" Type="http://schemas.openxmlformats.org/officeDocument/2006/relationships/hyperlink" Target="../!GeologijaMAS.xls" TargetMode="External"/><Relationship Id="rId18" Type="http://schemas.openxmlformats.org/officeDocument/2006/relationships/hyperlink" Target="../Prilozi/Prilog%209.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../!Ujedinjeni_RGF.xls" TargetMode="External"/><Relationship Id="rId12" Type="http://schemas.openxmlformats.org/officeDocument/2006/relationships/hyperlink" Target="../!GeologijaMAS.xls" TargetMode="External"/><Relationship Id="rId17" Type="http://schemas.openxmlformats.org/officeDocument/2006/relationships/hyperlink" Target="../Prilozi/Prilog%209.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../Prilozi/Prilog%209.2%20Pravilnik%20o%20izboru%20nastavnika.pdf" TargetMode="External"/><Relationship Id="rId20" Type="http://schemas.openxmlformats.org/officeDocument/2006/relationships/hyperlink" Target="../Prilozi/Prilog%209.6%20Dokaz%20o%20boravku%20za%20strane%20drzavljane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gf.bg.ac.rs" TargetMode="External"/><Relationship Id="rId11" Type="http://schemas.openxmlformats.org/officeDocument/2006/relationships/hyperlink" Target="../Tabele/Tabela%209.4%20SP%20Geologija%20MAS.doc" TargetMode="External"/><Relationship Id="rId5" Type="http://schemas.openxmlformats.org/officeDocument/2006/relationships/hyperlink" Target="http://www.rgf.bg.ac.rs" TargetMode="External"/><Relationship Id="rId15" Type="http://schemas.openxmlformats.org/officeDocument/2006/relationships/hyperlink" Target="../Prilozi/Prilog%209.1a" TargetMode="External"/><Relationship Id="rId10" Type="http://schemas.openxmlformats.org/officeDocument/2006/relationships/hyperlink" Target="../Tabele/Tabela%209.3%20Geologija%20MAS.doc" TargetMode="External"/><Relationship Id="rId19" Type="http://schemas.openxmlformats.org/officeDocument/2006/relationships/hyperlink" Target="../Prilozi/Prilog%209.5%20Odluka%20senata%20o%20izboru%20gostujuceg%20profesor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Tabele/Tabela%209.2%20SP%20Geologija%20MAS.doc" TargetMode="External"/><Relationship Id="rId14" Type="http://schemas.openxmlformats.org/officeDocument/2006/relationships/hyperlink" Target="../Prilozi/Prilog%209.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Zorica Lazarevic</cp:lastModifiedBy>
  <cp:revision>13</cp:revision>
  <dcterms:created xsi:type="dcterms:W3CDTF">2017-09-08T10:03:00Z</dcterms:created>
  <dcterms:modified xsi:type="dcterms:W3CDTF">2017-11-13T19:26:00Z</dcterms:modified>
</cp:coreProperties>
</file>