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b/>
          <w:szCs w:val="24"/>
          <w:lang w:val="sr-Cyrl-CS" w:eastAsia="sr-Latn-CS"/>
        </w:rPr>
      </w:pPr>
      <w:r w:rsidRPr="00274123">
        <w:rPr>
          <w:rFonts w:ascii="Times New Roman" w:hAnsi="Times New Roman"/>
          <w:b/>
          <w:szCs w:val="24"/>
          <w:lang w:val="sr-Cyrl-CS" w:eastAsia="sr-Latn-CS"/>
        </w:rPr>
        <w:t>Садржај:</w:t>
      </w: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  <w:r w:rsidRPr="00274123">
        <w:rPr>
          <w:rFonts w:ascii="Times New Roman" w:hAnsi="Times New Roman"/>
          <w:szCs w:val="24"/>
          <w:lang w:val="sr-Cyrl-CS" w:eastAsia="sr-Latn-CS"/>
        </w:rPr>
        <w:t>Увод</w:t>
      </w:r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Latn-CS" w:eastAsia="sr-Latn-CS"/>
        </w:rPr>
      </w:pPr>
      <w:r w:rsidRPr="00274123">
        <w:rPr>
          <w:rFonts w:ascii="Times New Roman" w:hAnsi="Times New Roman"/>
          <w:szCs w:val="24"/>
          <w:lang w:val="sr-Cyrl-CS" w:eastAsia="sr-Latn-CS"/>
        </w:rPr>
        <w:t>Посебан с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тандард </w:t>
      </w:r>
      <w:r w:rsidRPr="00274123">
        <w:rPr>
          <w:rFonts w:ascii="Times New Roman" w:hAnsi="Times New Roman"/>
          <w:szCs w:val="24"/>
          <w:lang w:val="sr-Cyrl-CS" w:eastAsia="sr-Latn-CS"/>
        </w:rPr>
        <w:t>-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 </w:t>
      </w:r>
      <w:hyperlink r:id="rId6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Компетен</w:t>
        </w:r>
        <w:r w:rsidRPr="007711D5">
          <w:rPr>
            <w:rStyle w:val="Hyperlink"/>
            <w:rFonts w:ascii="Times New Roman" w:hAnsi="Times New Roman"/>
            <w:szCs w:val="24"/>
            <w:lang w:val="sr-Cyrl-CS" w:eastAsia="sr-Latn-CS"/>
          </w:rPr>
          <w:t>тност</w:t>
        </w:r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 xml:space="preserve"> високошколске </w:t>
        </w:r>
        <w:r w:rsidRPr="007711D5">
          <w:rPr>
            <w:rStyle w:val="Hyperlink"/>
            <w:rFonts w:ascii="Times New Roman" w:hAnsi="Times New Roman"/>
            <w:szCs w:val="24"/>
            <w:lang w:val="sr-Cyrl-CS" w:eastAsia="sr-Latn-CS"/>
          </w:rPr>
          <w:t>установе</w:t>
        </w:r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 xml:space="preserve"> за реализацију докторских студија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Latn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 xml:space="preserve">Стандард </w:t>
      </w:r>
      <w:r w:rsidRPr="00274123">
        <w:rPr>
          <w:rFonts w:ascii="Times New Roman" w:hAnsi="Times New Roman"/>
          <w:szCs w:val="24"/>
          <w:lang w:val="sr-Cyrl-CS" w:eastAsia="sr-Latn-CS"/>
        </w:rPr>
        <w:t>1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. </w:t>
      </w:r>
      <w:hyperlink r:id="rId7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Структура студијског програма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Latn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 xml:space="preserve">Стандард </w:t>
      </w:r>
      <w:r w:rsidRPr="00274123">
        <w:rPr>
          <w:rFonts w:ascii="Times New Roman" w:hAnsi="Times New Roman"/>
          <w:szCs w:val="24"/>
          <w:lang w:val="sr-Cyrl-CS" w:eastAsia="sr-Latn-CS"/>
        </w:rPr>
        <w:t>2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. </w:t>
      </w:r>
      <w:hyperlink r:id="rId8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Сврха студијског програма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Latn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 xml:space="preserve">Стандард </w:t>
      </w:r>
      <w:r w:rsidRPr="00274123">
        <w:rPr>
          <w:rFonts w:ascii="Times New Roman" w:hAnsi="Times New Roman"/>
          <w:szCs w:val="24"/>
          <w:lang w:val="sr-Cyrl-CS" w:eastAsia="sr-Latn-CS"/>
        </w:rPr>
        <w:t>3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. </w:t>
      </w:r>
      <w:hyperlink r:id="rId9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Циљеви студијског програма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 xml:space="preserve">Стандард </w:t>
      </w:r>
      <w:r w:rsidRPr="00274123">
        <w:rPr>
          <w:rFonts w:ascii="Times New Roman" w:hAnsi="Times New Roman"/>
          <w:szCs w:val="24"/>
          <w:lang w:val="sr-Cyrl-CS" w:eastAsia="sr-Latn-CS"/>
        </w:rPr>
        <w:t xml:space="preserve">4. </w:t>
      </w:r>
      <w:hyperlink r:id="rId10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 xml:space="preserve">Компетенције </w:t>
        </w:r>
        <w:r w:rsidRPr="007711D5">
          <w:rPr>
            <w:rStyle w:val="Hyperlink"/>
            <w:rFonts w:ascii="Times New Roman" w:hAnsi="Times New Roman"/>
            <w:szCs w:val="24"/>
            <w:lang w:val="sr-Cyrl-CS" w:eastAsia="sr-Latn-CS"/>
          </w:rPr>
          <w:t>дипломираних студената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Latn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 xml:space="preserve">Стандард </w:t>
      </w:r>
      <w:r w:rsidRPr="00274123">
        <w:rPr>
          <w:rFonts w:ascii="Times New Roman" w:hAnsi="Times New Roman"/>
          <w:szCs w:val="24"/>
          <w:lang w:val="sr-Cyrl-CS" w:eastAsia="sr-Latn-CS"/>
        </w:rPr>
        <w:t>5.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 </w:t>
      </w:r>
      <w:hyperlink r:id="rId11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Курикулум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Latn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>Стандард</w:t>
      </w:r>
      <w:r w:rsidRPr="00274123">
        <w:rPr>
          <w:rFonts w:ascii="Times New Roman" w:hAnsi="Times New Roman"/>
          <w:szCs w:val="24"/>
          <w:lang w:val="sr-Cyrl-CS" w:eastAsia="sr-Latn-CS"/>
        </w:rPr>
        <w:t xml:space="preserve"> 6. </w:t>
      </w:r>
      <w:hyperlink r:id="rId12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Квалитет, савременост и међународна усаглашеност студијског програма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Latn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 xml:space="preserve">Стандард </w:t>
      </w:r>
      <w:r w:rsidRPr="00274123">
        <w:rPr>
          <w:rFonts w:ascii="Times New Roman" w:hAnsi="Times New Roman"/>
          <w:szCs w:val="24"/>
          <w:lang w:val="sr-Cyrl-CS" w:eastAsia="sr-Latn-CS"/>
        </w:rPr>
        <w:t>7.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 </w:t>
      </w:r>
      <w:hyperlink r:id="rId13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Упис студената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Latn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 xml:space="preserve">Стандард </w:t>
      </w:r>
      <w:r w:rsidRPr="00274123">
        <w:rPr>
          <w:rFonts w:ascii="Times New Roman" w:hAnsi="Times New Roman"/>
          <w:szCs w:val="24"/>
          <w:lang w:val="sr-Cyrl-CS" w:eastAsia="sr-Latn-CS"/>
        </w:rPr>
        <w:t>8.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 </w:t>
      </w:r>
      <w:hyperlink r:id="rId14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Оцењивање и напредовање студената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 xml:space="preserve">Стандард </w:t>
      </w:r>
      <w:r w:rsidRPr="00274123">
        <w:rPr>
          <w:rFonts w:ascii="Times New Roman" w:hAnsi="Times New Roman"/>
          <w:szCs w:val="24"/>
          <w:lang w:val="sr-Cyrl-CS" w:eastAsia="sr-Latn-CS"/>
        </w:rPr>
        <w:t>9.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 </w:t>
      </w:r>
      <w:hyperlink r:id="rId15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Наставн</w:t>
        </w:r>
        <w:r w:rsidRPr="007711D5">
          <w:rPr>
            <w:rStyle w:val="Hyperlink"/>
            <w:rFonts w:ascii="Times New Roman" w:hAnsi="Times New Roman"/>
            <w:szCs w:val="24"/>
            <w:lang w:val="sr-Cyrl-CS" w:eastAsia="sr-Latn-CS"/>
          </w:rPr>
          <w:t>о особље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szCs w:val="24"/>
          <w:lang w:val="sr-Latn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>Стандард 1</w:t>
      </w:r>
      <w:r w:rsidRPr="00274123">
        <w:rPr>
          <w:rFonts w:ascii="Times New Roman" w:hAnsi="Times New Roman"/>
          <w:szCs w:val="24"/>
          <w:lang w:val="sr-Cyrl-CS" w:eastAsia="sr-Latn-CS"/>
        </w:rPr>
        <w:t>0.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 </w:t>
      </w:r>
      <w:hyperlink r:id="rId16" w:history="1">
        <w:r w:rsidRPr="007711D5">
          <w:rPr>
            <w:rStyle w:val="Hyperlink"/>
            <w:rFonts w:ascii="Times New Roman" w:hAnsi="Times New Roman"/>
            <w:szCs w:val="24"/>
            <w:lang w:val="sr-Cyrl-CS" w:eastAsia="sr-Latn-CS"/>
          </w:rPr>
          <w:t>Организациона и материјална средства</w:t>
        </w:r>
      </w:hyperlink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b/>
          <w:szCs w:val="24"/>
          <w:lang w:val="sr-Cyrl-CS" w:eastAsia="sr-Latn-CS"/>
        </w:rPr>
      </w:pPr>
      <w:r w:rsidRPr="00274123">
        <w:rPr>
          <w:rFonts w:ascii="Times New Roman" w:hAnsi="Times New Roman"/>
          <w:szCs w:val="24"/>
          <w:lang w:val="sr-Latn-CS" w:eastAsia="sr-Latn-CS"/>
        </w:rPr>
        <w:t>Стандард 1</w:t>
      </w:r>
      <w:r w:rsidRPr="00274123">
        <w:rPr>
          <w:rFonts w:ascii="Times New Roman" w:hAnsi="Times New Roman"/>
          <w:szCs w:val="24"/>
          <w:lang w:val="sr-Cyrl-CS" w:eastAsia="sr-Latn-CS"/>
        </w:rPr>
        <w:t>1.</w:t>
      </w:r>
      <w:r w:rsidRPr="00274123">
        <w:rPr>
          <w:rFonts w:ascii="Times New Roman" w:hAnsi="Times New Roman"/>
          <w:szCs w:val="24"/>
          <w:lang w:val="sr-Latn-CS" w:eastAsia="sr-Latn-CS"/>
        </w:rPr>
        <w:t xml:space="preserve"> </w:t>
      </w:r>
      <w:hyperlink r:id="rId17" w:history="1">
        <w:r w:rsidRPr="007711D5">
          <w:rPr>
            <w:rStyle w:val="Hyperlink"/>
            <w:rFonts w:ascii="Times New Roman" w:hAnsi="Times New Roman"/>
            <w:szCs w:val="24"/>
            <w:lang w:val="sr-Latn-CS" w:eastAsia="sr-Latn-CS"/>
          </w:rPr>
          <w:t>Контрола квалитета</w:t>
        </w:r>
      </w:hyperlink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bCs/>
          <w:szCs w:val="24"/>
          <w:lang w:val="sr-Cyrl-CS" w:eastAsia="sr-Latn-CS"/>
        </w:rPr>
      </w:pPr>
      <w:r w:rsidRPr="00274123">
        <w:rPr>
          <w:rFonts w:ascii="Times New Roman" w:hAnsi="Times New Roman"/>
          <w:bCs/>
          <w:szCs w:val="24"/>
          <w:lang w:val="sr-Cyrl-CS" w:eastAsia="sr-Latn-CS"/>
        </w:rPr>
        <w:t>ТАБЕЛЕ</w:t>
      </w: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bCs/>
          <w:szCs w:val="24"/>
          <w:lang w:val="sr-Cyrl-CS" w:eastAsia="sr-Latn-CS"/>
        </w:rPr>
      </w:pPr>
    </w:p>
    <w:p w:rsidR="009A30FE" w:rsidRPr="00274123" w:rsidRDefault="009A30FE" w:rsidP="009A30FE">
      <w:pPr>
        <w:widowControl w:val="0"/>
        <w:numPr>
          <w:ilvl w:val="0"/>
          <w:numId w:val="1"/>
        </w:numPr>
        <w:overflowPunct/>
        <w:textAlignment w:val="auto"/>
        <w:rPr>
          <w:rFonts w:ascii="Times New Roman" w:hAnsi="Times New Roman"/>
          <w:bCs/>
          <w:szCs w:val="24"/>
          <w:lang w:val="sr-Cyrl-CS" w:eastAsia="sr-Latn-CS"/>
        </w:rPr>
      </w:pPr>
      <w:r w:rsidRPr="00274123">
        <w:rPr>
          <w:rFonts w:ascii="Times New Roman" w:hAnsi="Times New Roman"/>
          <w:bCs/>
          <w:szCs w:val="24"/>
          <w:lang w:val="sr-Cyrl-CS" w:eastAsia="sr-Latn-CS"/>
        </w:rPr>
        <w:t>ПРИЛОЗИ</w:t>
      </w: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bCs/>
          <w:szCs w:val="24"/>
          <w:lang w:val="sr-Cyrl-CS"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eastAsia="sr-Latn-CS"/>
        </w:rPr>
      </w:pPr>
    </w:p>
    <w:p w:rsidR="009A30FE" w:rsidRPr="00274123" w:rsidRDefault="009A30FE" w:rsidP="009A30FE">
      <w:pPr>
        <w:rPr>
          <w:rFonts w:ascii="Times New Roman" w:hAnsi="Times New Roman"/>
          <w:b/>
          <w:bCs/>
          <w:sz w:val="28"/>
          <w:szCs w:val="28"/>
          <w:lang w:val="sr-Cyrl-CS" w:eastAsia="sr-Latn-CS"/>
        </w:rPr>
      </w:pPr>
      <w:r w:rsidRPr="00F14A1E">
        <w:rPr>
          <w:rFonts w:ascii="Times New Roman" w:hAnsi="Times New Roman"/>
          <w:b/>
          <w:bCs/>
          <w:sz w:val="28"/>
          <w:szCs w:val="28"/>
          <w:lang w:val="sr-Cyrl-CS" w:eastAsia="sr-Latn-CS"/>
        </w:rPr>
        <w:br w:type="page"/>
      </w:r>
      <w:r w:rsidRPr="00274123">
        <w:rPr>
          <w:rFonts w:ascii="Times New Roman" w:hAnsi="Times New Roman"/>
          <w:b/>
          <w:bCs/>
          <w:sz w:val="28"/>
          <w:szCs w:val="28"/>
          <w:lang w:val="sr-Cyrl-CS" w:eastAsia="sr-Latn-CS"/>
        </w:rPr>
        <w:lastRenderedPageBreak/>
        <w:t xml:space="preserve">УВОД </w:t>
      </w: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sr-Cyrl-C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A30FE" w:rsidRPr="00274123" w:rsidTr="00324B50">
        <w:tc>
          <w:tcPr>
            <w:tcW w:w="9857" w:type="dxa"/>
            <w:shd w:val="clear" w:color="auto" w:fill="auto"/>
          </w:tcPr>
          <w:p w:rsidR="009A30FE" w:rsidRPr="00E60856" w:rsidRDefault="009A30FE" w:rsidP="00324B50">
            <w:pPr>
              <w:keepNext/>
              <w:widowControl w:val="0"/>
              <w:overflowPunct/>
              <w:autoSpaceDE/>
              <w:autoSpaceDN/>
              <w:adjustRightInd/>
              <w:textAlignment w:val="auto"/>
              <w:outlineLvl w:val="0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74123">
              <w:rPr>
                <w:rFonts w:ascii="Times New Roman" w:hAnsi="Times New Roman"/>
                <w:bCs/>
                <w:szCs w:val="24"/>
                <w:lang w:val="sr-Cyrl-CS"/>
              </w:rPr>
              <w:t xml:space="preserve">Назив </w:t>
            </w:r>
            <w:r w:rsidRPr="00274123">
              <w:rPr>
                <w:rFonts w:ascii="Times New Roman" w:hAnsi="Times New Roman"/>
                <w:bCs/>
                <w:szCs w:val="24"/>
                <w:lang w:val="sr-Latn-CS"/>
              </w:rPr>
              <w:t xml:space="preserve"> </w:t>
            </w:r>
            <w:r w:rsidRPr="00274123">
              <w:rPr>
                <w:rFonts w:ascii="Times New Roman" w:hAnsi="Times New Roman"/>
                <w:bCs/>
                <w:szCs w:val="24"/>
                <w:lang w:val="sr-Cyrl-CS"/>
              </w:rPr>
              <w:t>установе</w:t>
            </w:r>
            <w:r w:rsidRPr="00274123">
              <w:rPr>
                <w:rFonts w:ascii="Times New Roman" w:hAnsi="Times New Roman"/>
                <w:bCs/>
                <w:szCs w:val="24"/>
                <w:lang w:val="sr-Latn-CS"/>
              </w:rPr>
              <w:t>:</w:t>
            </w:r>
            <w:r w:rsidR="00E60856">
              <w:rPr>
                <w:rFonts w:ascii="Times New Roman" w:hAnsi="Times New Roman"/>
                <w:bCs/>
                <w:szCs w:val="24"/>
                <w:lang w:val="sr-Cyrl-RS"/>
              </w:rPr>
              <w:t xml:space="preserve"> Универзитет у Београду, Рударско-геолошки факултет</w:t>
            </w:r>
          </w:p>
        </w:tc>
      </w:tr>
    </w:tbl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b/>
          <w:bCs/>
          <w:sz w:val="20"/>
          <w:lang w:val="sr-Cyrl-CS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b/>
          <w:bCs/>
          <w:sz w:val="20"/>
          <w:lang w:val="sr-Cyrl-C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A30FE" w:rsidRPr="00274123" w:rsidTr="00324B50">
        <w:tc>
          <w:tcPr>
            <w:tcW w:w="9857" w:type="dxa"/>
            <w:shd w:val="clear" w:color="auto" w:fill="auto"/>
          </w:tcPr>
          <w:p w:rsidR="009A30FE" w:rsidRPr="00E60856" w:rsidRDefault="009A30FE" w:rsidP="00324B50">
            <w:pPr>
              <w:keepNext/>
              <w:widowControl w:val="0"/>
              <w:overflowPunct/>
              <w:autoSpaceDE/>
              <w:autoSpaceDN/>
              <w:adjustRightInd/>
              <w:textAlignment w:val="auto"/>
              <w:outlineLvl w:val="0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74123">
              <w:rPr>
                <w:rFonts w:ascii="Times New Roman" w:hAnsi="Times New Roman"/>
                <w:bCs/>
                <w:szCs w:val="24"/>
                <w:lang w:val="sr-Latn-CS"/>
              </w:rPr>
              <w:t>Адреса:</w:t>
            </w:r>
            <w:r w:rsidR="00E60856">
              <w:rPr>
                <w:rFonts w:ascii="Times New Roman" w:hAnsi="Times New Roman"/>
                <w:bCs/>
                <w:szCs w:val="24"/>
                <w:lang w:val="sr-Cyrl-RS"/>
              </w:rPr>
              <w:t>Београд, Ђушина 7</w:t>
            </w:r>
          </w:p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Latn-CS" w:eastAsia="sr-Latn-CS"/>
              </w:rPr>
              <w:t>Web адреса</w:t>
            </w: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>:</w:t>
            </w:r>
          </w:p>
        </w:tc>
      </w:tr>
    </w:tbl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 w:val="20"/>
          <w:lang w:val="sr-Cyrl-CS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 w:val="20"/>
          <w:lang w:val="sr-Cyrl-C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878"/>
        <w:gridCol w:w="1857"/>
        <w:gridCol w:w="1859"/>
        <w:gridCol w:w="1817"/>
      </w:tblGrid>
      <w:tr w:rsidR="009A30FE" w:rsidRPr="00274123" w:rsidTr="00324B50">
        <w:tc>
          <w:tcPr>
            <w:tcW w:w="9857" w:type="dxa"/>
            <w:gridSpan w:val="5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Latn-CS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>Образовно-научно/образовно-уметничко поље</w:t>
            </w:r>
          </w:p>
        </w:tc>
      </w:tr>
      <w:tr w:rsidR="009A30FE" w:rsidRPr="00274123" w:rsidTr="00324B50">
        <w:tc>
          <w:tcPr>
            <w:tcW w:w="1971" w:type="dxa"/>
            <w:shd w:val="clear" w:color="auto" w:fill="auto"/>
          </w:tcPr>
          <w:p w:rsidR="009A30FE" w:rsidRPr="00C238C5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/>
                <w:sz w:val="20"/>
                <w:lang w:val="sr-Cyrl-CS" w:eastAsia="sr-Latn-CS"/>
              </w:rPr>
            </w:pPr>
            <w:r w:rsidRPr="00C238C5">
              <w:rPr>
                <w:rFonts w:ascii="Times New Roman" w:hAnsi="Times New Roman"/>
                <w:b/>
                <w:sz w:val="20"/>
                <w:lang w:val="sr-Cyrl-CS" w:eastAsia="sr-Latn-CS"/>
              </w:rPr>
              <w:t>Природно-математичке науке</w:t>
            </w:r>
          </w:p>
        </w:tc>
        <w:tc>
          <w:tcPr>
            <w:tcW w:w="1971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 w:val="20"/>
                <w:lang w:val="sr-Cyrl-CS" w:eastAsia="sr-Latn-CS"/>
              </w:rPr>
              <w:t>Друштвено-хуманистичке науке</w:t>
            </w:r>
          </w:p>
        </w:tc>
        <w:tc>
          <w:tcPr>
            <w:tcW w:w="1972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 w:val="20"/>
                <w:lang w:val="sr-Cyrl-CS" w:eastAsia="sr-Latn-CS"/>
              </w:rPr>
              <w:t>Медицинске науке</w:t>
            </w:r>
          </w:p>
        </w:tc>
        <w:tc>
          <w:tcPr>
            <w:tcW w:w="1971" w:type="dxa"/>
            <w:shd w:val="clear" w:color="auto" w:fill="auto"/>
          </w:tcPr>
          <w:p w:rsidR="009A30FE" w:rsidRPr="00C238C5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/>
                <w:sz w:val="20"/>
                <w:lang w:val="sr-Cyrl-CS" w:eastAsia="sr-Latn-CS"/>
              </w:rPr>
            </w:pPr>
            <w:r w:rsidRPr="00C238C5">
              <w:rPr>
                <w:rFonts w:ascii="Times New Roman" w:hAnsi="Times New Roman"/>
                <w:b/>
                <w:sz w:val="20"/>
                <w:lang w:val="sr-Cyrl-CS" w:eastAsia="sr-Latn-CS"/>
              </w:rPr>
              <w:t>Техничко-технолошке науке</w:t>
            </w:r>
          </w:p>
        </w:tc>
        <w:tc>
          <w:tcPr>
            <w:tcW w:w="1972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 w:val="20"/>
                <w:lang w:val="sr-Cyrl-CS" w:eastAsia="sr-Latn-CS"/>
              </w:rPr>
              <w:t>Уметност</w:t>
            </w:r>
          </w:p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</w:p>
        </w:tc>
      </w:tr>
    </w:tbl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 w:val="20"/>
          <w:lang w:val="sr-Latn-C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7"/>
        <w:gridCol w:w="4591"/>
      </w:tblGrid>
      <w:tr w:rsidR="009A30FE" w:rsidRPr="00274123" w:rsidTr="00324B50">
        <w:tc>
          <w:tcPr>
            <w:tcW w:w="492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szCs w:val="24"/>
                <w:lang w:val="sr-Latn-CS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Latn-CS" w:eastAsia="sr-Latn-CS"/>
              </w:rPr>
              <w:t>Број студената</w:t>
            </w:r>
          </w:p>
        </w:tc>
        <w:tc>
          <w:tcPr>
            <w:tcW w:w="4929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sz w:val="20"/>
                <w:lang w:val="sr-Latn-CS" w:eastAsia="sr-Latn-CS"/>
              </w:rPr>
            </w:pPr>
          </w:p>
        </w:tc>
      </w:tr>
      <w:tr w:rsidR="009A30FE" w:rsidRPr="00274123" w:rsidTr="00324B50">
        <w:tc>
          <w:tcPr>
            <w:tcW w:w="492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szCs w:val="24"/>
                <w:lang w:val="sr-Latn-CS" w:eastAsia="sr-Latn-CS"/>
              </w:rPr>
            </w:pPr>
            <w:r w:rsidRPr="00274123">
              <w:rPr>
                <w:rFonts w:ascii="Times New Roman" w:hAnsi="Times New Roman"/>
                <w:bCs/>
                <w:szCs w:val="24"/>
                <w:lang w:val="sr-Latn-CS" w:eastAsia="sr-Latn-CS"/>
              </w:rPr>
              <w:t xml:space="preserve">Основне академске студије   </w:t>
            </w:r>
          </w:p>
        </w:tc>
        <w:tc>
          <w:tcPr>
            <w:tcW w:w="4929" w:type="dxa"/>
            <w:shd w:val="clear" w:color="auto" w:fill="auto"/>
          </w:tcPr>
          <w:p w:rsidR="009A30FE" w:rsidRPr="00C238C5" w:rsidRDefault="00C238C5" w:rsidP="00C238C5">
            <w:pPr>
              <w:widowControl w:val="0"/>
              <w:overflowPunct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lang w:val="sr-Cyrl-RS" w:eastAsia="sr-Latn-CS"/>
              </w:rPr>
            </w:pPr>
            <w:r w:rsidRPr="00C238C5">
              <w:rPr>
                <w:rFonts w:ascii="Times New Roman" w:hAnsi="Times New Roman"/>
                <w:b/>
                <w:bCs/>
                <w:sz w:val="20"/>
                <w:lang w:val="sr-Cyrl-RS" w:eastAsia="sr-Latn-CS"/>
              </w:rPr>
              <w:t>1066</w:t>
            </w:r>
          </w:p>
        </w:tc>
      </w:tr>
      <w:tr w:rsidR="009A30FE" w:rsidRPr="00274123" w:rsidTr="00324B50">
        <w:tc>
          <w:tcPr>
            <w:tcW w:w="492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bCs/>
                <w:szCs w:val="24"/>
                <w:lang w:val="sr-Latn-CS" w:eastAsia="sr-Latn-CS"/>
              </w:rPr>
              <w:t>Дипломске академске студије</w:t>
            </w:r>
          </w:p>
        </w:tc>
        <w:tc>
          <w:tcPr>
            <w:tcW w:w="4929" w:type="dxa"/>
            <w:shd w:val="clear" w:color="auto" w:fill="auto"/>
          </w:tcPr>
          <w:p w:rsidR="009A30FE" w:rsidRPr="00C238C5" w:rsidRDefault="00C238C5" w:rsidP="00C238C5">
            <w:pPr>
              <w:widowControl w:val="0"/>
              <w:overflowPunct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lang w:val="sr-Cyrl-RS" w:eastAsia="sr-Latn-CS"/>
              </w:rPr>
            </w:pPr>
            <w:r w:rsidRPr="00C238C5">
              <w:rPr>
                <w:rFonts w:ascii="Times New Roman" w:hAnsi="Times New Roman"/>
                <w:b/>
                <w:bCs/>
                <w:sz w:val="20"/>
                <w:lang w:val="sr-Cyrl-RS" w:eastAsia="sr-Latn-CS"/>
              </w:rPr>
              <w:t>146</w:t>
            </w:r>
          </w:p>
        </w:tc>
      </w:tr>
      <w:tr w:rsidR="009A30FE" w:rsidRPr="00274123" w:rsidTr="00324B50">
        <w:tc>
          <w:tcPr>
            <w:tcW w:w="492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bCs/>
                <w:szCs w:val="24"/>
                <w:lang w:val="sr-Latn-CS" w:eastAsia="sr-Latn-CS"/>
              </w:rPr>
              <w:t>Специјалистичке академске студије</w:t>
            </w:r>
          </w:p>
        </w:tc>
        <w:tc>
          <w:tcPr>
            <w:tcW w:w="4929" w:type="dxa"/>
            <w:shd w:val="clear" w:color="auto" w:fill="auto"/>
          </w:tcPr>
          <w:p w:rsidR="009A30FE" w:rsidRPr="00C238C5" w:rsidRDefault="009A30FE" w:rsidP="00C238C5">
            <w:pPr>
              <w:widowControl w:val="0"/>
              <w:overflowPunct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lang w:val="sr-Latn-CS" w:eastAsia="sr-Latn-CS"/>
              </w:rPr>
            </w:pPr>
          </w:p>
        </w:tc>
      </w:tr>
      <w:tr w:rsidR="009A30FE" w:rsidRPr="00274123" w:rsidTr="00324B50">
        <w:tc>
          <w:tcPr>
            <w:tcW w:w="492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bCs/>
                <w:szCs w:val="24"/>
                <w:lang w:val="sr-Latn-CS" w:eastAsia="sr-Latn-CS"/>
              </w:rPr>
              <w:t>Докторске студије</w:t>
            </w:r>
          </w:p>
        </w:tc>
        <w:tc>
          <w:tcPr>
            <w:tcW w:w="4929" w:type="dxa"/>
            <w:shd w:val="clear" w:color="auto" w:fill="auto"/>
          </w:tcPr>
          <w:p w:rsidR="009A30FE" w:rsidRPr="00C238C5" w:rsidRDefault="00C238C5" w:rsidP="00C238C5">
            <w:pPr>
              <w:widowControl w:val="0"/>
              <w:overflowPunct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lang w:val="sr-Cyrl-RS" w:eastAsia="sr-Latn-CS"/>
              </w:rPr>
            </w:pPr>
            <w:r w:rsidRPr="00C238C5">
              <w:rPr>
                <w:rFonts w:ascii="Times New Roman" w:hAnsi="Times New Roman"/>
                <w:b/>
                <w:bCs/>
                <w:sz w:val="20"/>
                <w:lang w:val="sr-Cyrl-RS" w:eastAsia="sr-Latn-CS"/>
              </w:rPr>
              <w:t>90</w:t>
            </w:r>
          </w:p>
        </w:tc>
      </w:tr>
      <w:tr w:rsidR="009A30FE" w:rsidRPr="00274123" w:rsidTr="00324B50">
        <w:tc>
          <w:tcPr>
            <w:tcW w:w="492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jc w:val="right"/>
              <w:textAlignment w:val="auto"/>
              <w:rPr>
                <w:rFonts w:ascii="Times New Roman" w:hAnsi="Times New Roman"/>
                <w:bCs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bCs/>
                <w:szCs w:val="24"/>
                <w:lang w:val="sr-Cyrl-CS" w:eastAsia="sr-Latn-CS"/>
              </w:rPr>
              <w:t>Укупан број студената</w:t>
            </w:r>
          </w:p>
        </w:tc>
        <w:tc>
          <w:tcPr>
            <w:tcW w:w="4929" w:type="dxa"/>
            <w:shd w:val="clear" w:color="auto" w:fill="auto"/>
          </w:tcPr>
          <w:p w:rsidR="009A30FE" w:rsidRPr="00C238C5" w:rsidRDefault="00C238C5" w:rsidP="00C238C5">
            <w:pPr>
              <w:widowControl w:val="0"/>
              <w:overflowPunct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lang w:val="sr-Cyrl-RS" w:eastAsia="sr-Latn-CS"/>
              </w:rPr>
            </w:pPr>
            <w:r w:rsidRPr="00C238C5">
              <w:rPr>
                <w:rFonts w:ascii="Times New Roman" w:hAnsi="Times New Roman"/>
                <w:b/>
                <w:bCs/>
                <w:sz w:val="20"/>
                <w:lang w:val="sr-Cyrl-RS" w:eastAsia="sr-Latn-CS"/>
              </w:rPr>
              <w:t>1302</w:t>
            </w:r>
          </w:p>
        </w:tc>
      </w:tr>
    </w:tbl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b/>
          <w:bCs/>
          <w:sz w:val="20"/>
          <w:lang w:val="sr-Cyrl-CS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b/>
          <w:bCs/>
          <w:sz w:val="20"/>
          <w:lang w:val="sr-Cyrl-C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1558"/>
        <w:gridCol w:w="1561"/>
        <w:gridCol w:w="1587"/>
      </w:tblGrid>
      <w:tr w:rsidR="009A30FE" w:rsidRPr="00274123" w:rsidTr="00324B50">
        <w:tc>
          <w:tcPr>
            <w:tcW w:w="496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>Наставно особље у наставничким звањима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 w:val="20"/>
                <w:lang w:val="sr-Cyrl-CS" w:eastAsia="sr-Latn-CS"/>
              </w:rPr>
              <w:t>Доценти</w:t>
            </w:r>
          </w:p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</w:p>
        </w:tc>
        <w:tc>
          <w:tcPr>
            <w:tcW w:w="1620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 w:val="20"/>
                <w:lang w:val="sr-Cyrl-CS" w:eastAsia="sr-Latn-CS"/>
              </w:rPr>
              <w:t>Ванредни професори</w:t>
            </w:r>
          </w:p>
        </w:tc>
        <w:tc>
          <w:tcPr>
            <w:tcW w:w="1649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 w:val="20"/>
                <w:lang w:val="sr-Cyrl-CS" w:eastAsia="sr-Latn-CS"/>
              </w:rPr>
              <w:t>Редовни професори</w:t>
            </w:r>
          </w:p>
        </w:tc>
      </w:tr>
      <w:tr w:rsidR="009A30FE" w:rsidRPr="00274123" w:rsidTr="00324B50">
        <w:tc>
          <w:tcPr>
            <w:tcW w:w="496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>У радном односу</w:t>
            </w:r>
            <w:r w:rsidRPr="00274123">
              <w:rPr>
                <w:rFonts w:ascii="Times New Roman" w:hAnsi="Times New Roman"/>
                <w:szCs w:val="24"/>
                <w:lang w:val="ru-RU" w:eastAsia="sr-Latn-CS"/>
              </w:rPr>
              <w:t xml:space="preserve">  са пуним радним временом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132612" w:rsidP="00213107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3</w:t>
            </w:r>
            <w:r w:rsidR="00213107">
              <w:rPr>
                <w:rFonts w:ascii="Times New Roman" w:hAnsi="Times New Roman"/>
                <w:sz w:val="20"/>
                <w:lang w:val="sr-Cyrl-CS" w:eastAsia="sr-Latn-CS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132612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29</w:t>
            </w:r>
          </w:p>
        </w:tc>
        <w:tc>
          <w:tcPr>
            <w:tcW w:w="1649" w:type="dxa"/>
            <w:shd w:val="clear" w:color="auto" w:fill="auto"/>
          </w:tcPr>
          <w:p w:rsidR="009A30FE" w:rsidRPr="00274123" w:rsidRDefault="00132612" w:rsidP="00132612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50</w:t>
            </w:r>
          </w:p>
        </w:tc>
      </w:tr>
      <w:tr w:rsidR="009A30FE" w:rsidRPr="00274123" w:rsidTr="00324B50">
        <w:tc>
          <w:tcPr>
            <w:tcW w:w="496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>У  радном односу</w:t>
            </w:r>
            <w:r w:rsidRPr="00274123">
              <w:rPr>
                <w:rFonts w:ascii="Times New Roman" w:hAnsi="Times New Roman"/>
                <w:szCs w:val="24"/>
                <w:lang w:val="ru-RU" w:eastAsia="sr-Latn-CS"/>
              </w:rPr>
              <w:t xml:space="preserve"> са </w:t>
            </w:r>
            <w:r w:rsidR="00C238C5">
              <w:rPr>
                <w:rFonts w:ascii="Times New Roman" w:hAnsi="Times New Roman"/>
                <w:szCs w:val="24"/>
                <w:lang w:val="sr-Cyrl-RS" w:eastAsia="sr-Latn-CS"/>
              </w:rPr>
              <w:t>не</w:t>
            </w:r>
            <w:r w:rsidRPr="00274123">
              <w:rPr>
                <w:rFonts w:ascii="Times New Roman" w:hAnsi="Times New Roman"/>
                <w:szCs w:val="24"/>
                <w:lang w:val="ru-RU" w:eastAsia="sr-Latn-CS"/>
              </w:rPr>
              <w:t>пуним радним временом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132612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</w:p>
        </w:tc>
        <w:tc>
          <w:tcPr>
            <w:tcW w:w="1649" w:type="dxa"/>
            <w:shd w:val="clear" w:color="auto" w:fill="auto"/>
          </w:tcPr>
          <w:p w:rsidR="009A30FE" w:rsidRPr="00274123" w:rsidRDefault="00132612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2</w:t>
            </w:r>
          </w:p>
        </w:tc>
      </w:tr>
      <w:tr w:rsidR="009A30FE" w:rsidRPr="00274123" w:rsidTr="00324B50">
        <w:tc>
          <w:tcPr>
            <w:tcW w:w="496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jc w:val="right"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 xml:space="preserve">Укупан број 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C14A89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34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C14A89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29</w:t>
            </w:r>
          </w:p>
        </w:tc>
        <w:tc>
          <w:tcPr>
            <w:tcW w:w="1649" w:type="dxa"/>
            <w:shd w:val="clear" w:color="auto" w:fill="auto"/>
          </w:tcPr>
          <w:p w:rsidR="009A30FE" w:rsidRPr="00274123" w:rsidRDefault="00C14A89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52</w:t>
            </w:r>
          </w:p>
        </w:tc>
      </w:tr>
      <w:tr w:rsidR="009A30FE" w:rsidRPr="00274123" w:rsidTr="00324B50">
        <w:tc>
          <w:tcPr>
            <w:tcW w:w="496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>Наставно особље у истраживачким звањима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 w:val="20"/>
                <w:lang w:val="sr-Cyrl-CS" w:eastAsia="sr-Latn-CS"/>
              </w:rPr>
              <w:t>Начуни сарадници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 w:val="20"/>
                <w:lang w:val="sr-Cyrl-CS" w:eastAsia="sr-Latn-CS"/>
              </w:rPr>
              <w:t>Виши научни сарадници</w:t>
            </w:r>
          </w:p>
        </w:tc>
        <w:tc>
          <w:tcPr>
            <w:tcW w:w="1649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 w:rsidRPr="00274123">
              <w:rPr>
                <w:rFonts w:ascii="Times New Roman" w:hAnsi="Times New Roman"/>
                <w:sz w:val="20"/>
                <w:lang w:val="sr-Cyrl-CS" w:eastAsia="sr-Latn-CS"/>
              </w:rPr>
              <w:t xml:space="preserve">Саветници </w:t>
            </w:r>
          </w:p>
        </w:tc>
      </w:tr>
      <w:tr w:rsidR="009A30FE" w:rsidRPr="00274123" w:rsidTr="00324B50">
        <w:tc>
          <w:tcPr>
            <w:tcW w:w="496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>У радном односу</w:t>
            </w:r>
            <w:r w:rsidRPr="00274123">
              <w:rPr>
                <w:rFonts w:ascii="Times New Roman" w:hAnsi="Times New Roman"/>
                <w:szCs w:val="24"/>
                <w:lang w:val="ru-RU" w:eastAsia="sr-Latn-CS"/>
              </w:rPr>
              <w:t xml:space="preserve">  са пуним радним временом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132612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</w:p>
        </w:tc>
        <w:tc>
          <w:tcPr>
            <w:tcW w:w="1649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</w:p>
        </w:tc>
      </w:tr>
      <w:tr w:rsidR="009A30FE" w:rsidRPr="00274123" w:rsidTr="00324B50">
        <w:tc>
          <w:tcPr>
            <w:tcW w:w="496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>У  радном односу</w:t>
            </w:r>
            <w:r w:rsidRPr="00274123">
              <w:rPr>
                <w:rFonts w:ascii="Times New Roman" w:hAnsi="Times New Roman"/>
                <w:szCs w:val="24"/>
                <w:lang w:val="ru-RU" w:eastAsia="sr-Latn-CS"/>
              </w:rPr>
              <w:t xml:space="preserve"> са </w:t>
            </w:r>
            <w:r w:rsidR="00C238C5">
              <w:rPr>
                <w:rFonts w:ascii="Times New Roman" w:hAnsi="Times New Roman"/>
                <w:szCs w:val="24"/>
                <w:lang w:val="ru-RU" w:eastAsia="sr-Latn-CS"/>
              </w:rPr>
              <w:t>не</w:t>
            </w:r>
            <w:r w:rsidRPr="00274123">
              <w:rPr>
                <w:rFonts w:ascii="Times New Roman" w:hAnsi="Times New Roman"/>
                <w:szCs w:val="24"/>
                <w:lang w:val="ru-RU" w:eastAsia="sr-Latn-CS"/>
              </w:rPr>
              <w:t>пуним радним временом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</w:p>
        </w:tc>
        <w:tc>
          <w:tcPr>
            <w:tcW w:w="1620" w:type="dxa"/>
            <w:shd w:val="clear" w:color="auto" w:fill="auto"/>
          </w:tcPr>
          <w:p w:rsidR="009A30FE" w:rsidRPr="00274123" w:rsidRDefault="00132612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9A30FE" w:rsidRPr="00274123" w:rsidRDefault="00132612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1</w:t>
            </w:r>
          </w:p>
        </w:tc>
      </w:tr>
      <w:tr w:rsidR="009A30FE" w:rsidRPr="00274123" w:rsidTr="00324B50">
        <w:tc>
          <w:tcPr>
            <w:tcW w:w="496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jc w:val="right"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 xml:space="preserve">Укупан број 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C14A89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C14A89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9A30FE" w:rsidRPr="00274123" w:rsidRDefault="00C14A89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1</w:t>
            </w:r>
          </w:p>
        </w:tc>
      </w:tr>
      <w:tr w:rsidR="009A30FE" w:rsidRPr="00274123" w:rsidTr="00324B50">
        <w:tc>
          <w:tcPr>
            <w:tcW w:w="496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jc w:val="right"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>Укупан број наставника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C14A89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36</w:t>
            </w:r>
          </w:p>
        </w:tc>
        <w:tc>
          <w:tcPr>
            <w:tcW w:w="1620" w:type="dxa"/>
            <w:shd w:val="clear" w:color="auto" w:fill="auto"/>
          </w:tcPr>
          <w:p w:rsidR="009A30FE" w:rsidRPr="00274123" w:rsidRDefault="00C14A89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30</w:t>
            </w:r>
          </w:p>
        </w:tc>
        <w:tc>
          <w:tcPr>
            <w:tcW w:w="1649" w:type="dxa"/>
            <w:shd w:val="clear" w:color="auto" w:fill="auto"/>
          </w:tcPr>
          <w:p w:rsidR="009A30FE" w:rsidRPr="00274123" w:rsidRDefault="00C14A89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lang w:val="sr-Cyrl-CS" w:eastAsia="sr-Latn-CS"/>
              </w:rPr>
              <w:t>53</w:t>
            </w:r>
          </w:p>
        </w:tc>
      </w:tr>
    </w:tbl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b/>
          <w:bCs/>
          <w:i/>
          <w:iCs/>
          <w:sz w:val="20"/>
          <w:lang w:val="sr-Cyrl-CS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b/>
          <w:bCs/>
          <w:i/>
          <w:iCs/>
          <w:sz w:val="20"/>
          <w:lang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5"/>
        <w:gridCol w:w="3083"/>
      </w:tblGrid>
      <w:tr w:rsidR="009A30FE" w:rsidRPr="00274123" w:rsidTr="001219AA">
        <w:tc>
          <w:tcPr>
            <w:tcW w:w="658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iCs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bCs/>
                <w:iCs/>
                <w:szCs w:val="24"/>
                <w:lang w:val="sr-Cyrl-CS" w:eastAsia="sr-Latn-CS"/>
              </w:rPr>
              <w:t>Простор, Библиотека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A30FE" w:rsidRPr="001219AA" w:rsidRDefault="001219AA" w:rsidP="001219AA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iCs/>
                <w:sz w:val="20"/>
                <w:lang w:val="sr-Cyrl-RS" w:eastAsia="sr-Latn-CS"/>
              </w:rPr>
            </w:pPr>
            <w:r>
              <w:rPr>
                <w:rFonts w:ascii="Times New Roman" w:hAnsi="Times New Roman"/>
                <w:bCs/>
                <w:iCs/>
                <w:sz w:val="20"/>
                <w:lang w:val="sr-Cyrl-RS" w:eastAsia="sr-Latn-CS"/>
              </w:rPr>
              <w:t>502,96 м</w:t>
            </w:r>
            <w:r w:rsidRPr="001219AA">
              <w:rPr>
                <w:rFonts w:ascii="Times New Roman" w:hAnsi="Times New Roman"/>
                <w:bCs/>
                <w:iCs/>
                <w:sz w:val="20"/>
                <w:vertAlign w:val="superscript"/>
                <w:lang w:val="sr-Cyrl-RS" w:eastAsia="sr-Latn-CS"/>
              </w:rPr>
              <w:t>2</w:t>
            </w:r>
          </w:p>
        </w:tc>
      </w:tr>
      <w:tr w:rsidR="009A30FE" w:rsidRPr="00274123" w:rsidTr="001219AA">
        <w:tc>
          <w:tcPr>
            <w:tcW w:w="658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iCs/>
                <w:szCs w:val="24"/>
                <w:lang w:val="ru-RU" w:eastAsia="sr-Latn-CS"/>
              </w:rPr>
            </w:pPr>
            <w:r w:rsidRPr="00274123">
              <w:rPr>
                <w:rFonts w:ascii="Times New Roman" w:hAnsi="Times New Roman"/>
                <w:bCs/>
                <w:iCs/>
                <w:szCs w:val="24"/>
                <w:lang w:val="sr-Cyrl-CS" w:eastAsia="sr-Latn-CS"/>
              </w:rPr>
              <w:t>Простор, укупна квадратура радног простора за студенте докторских студија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A30FE" w:rsidRPr="001219AA" w:rsidRDefault="001219AA" w:rsidP="001219AA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iCs/>
                <w:sz w:val="20"/>
                <w:lang w:val="sr-Cyrl-CS" w:eastAsia="sr-Latn-CS"/>
              </w:rPr>
            </w:pPr>
            <w:r w:rsidRPr="001219AA">
              <w:rPr>
                <w:rFonts w:ascii="Times New Roman" w:hAnsi="Times New Roman"/>
                <w:bCs/>
                <w:iCs/>
                <w:sz w:val="20"/>
                <w:lang w:val="sr-Cyrl-CS" w:eastAsia="sr-Latn-CS"/>
              </w:rPr>
              <w:t>7492,04</w:t>
            </w:r>
            <w:r>
              <w:rPr>
                <w:rFonts w:ascii="Times New Roman" w:hAnsi="Times New Roman"/>
                <w:bCs/>
                <w:iCs/>
                <w:sz w:val="20"/>
                <w:lang w:val="sr-Cyrl-CS" w:eastAsia="sr-Latn-CS"/>
              </w:rPr>
              <w:t xml:space="preserve"> м</w:t>
            </w:r>
            <w:r w:rsidRPr="001219AA">
              <w:rPr>
                <w:rFonts w:ascii="Times New Roman" w:hAnsi="Times New Roman"/>
                <w:bCs/>
                <w:iCs/>
                <w:sz w:val="20"/>
                <w:vertAlign w:val="superscript"/>
                <w:lang w:val="sr-Cyrl-CS" w:eastAsia="sr-Latn-CS"/>
              </w:rPr>
              <w:t>2</w:t>
            </w:r>
          </w:p>
        </w:tc>
      </w:tr>
      <w:tr w:rsidR="009A30FE" w:rsidRPr="00274123" w:rsidTr="001219AA">
        <w:tc>
          <w:tcPr>
            <w:tcW w:w="658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iCs/>
                <w:szCs w:val="24"/>
                <w:lang w:val="ru-RU" w:eastAsia="sr-Latn-CS"/>
              </w:rPr>
            </w:pPr>
            <w:r w:rsidRPr="00274123">
              <w:rPr>
                <w:rFonts w:ascii="Times New Roman" w:hAnsi="Times New Roman"/>
                <w:szCs w:val="24"/>
                <w:lang w:val="sr-Cyrl-CS" w:eastAsia="sr-Latn-CS"/>
              </w:rPr>
              <w:t xml:space="preserve">Укупан број </w:t>
            </w:r>
            <w:r w:rsidRPr="00274123">
              <w:rPr>
                <w:rFonts w:ascii="Times New Roman" w:hAnsi="Times New Roman"/>
                <w:szCs w:val="24"/>
                <w:lang w:val="sr-Latn-CS" w:eastAsia="sr-Latn-CS"/>
              </w:rPr>
              <w:t>библиотечких јединица из области из које изводи наставни процес</w:t>
            </w:r>
            <w:r w:rsidRPr="00274123">
              <w:rPr>
                <w:rFonts w:ascii="Times New Roman" w:hAnsi="Times New Roman"/>
                <w:bCs/>
                <w:iCs/>
                <w:szCs w:val="24"/>
                <w:lang w:val="sr-Cyrl-CS" w:eastAsia="sr-Latn-CS"/>
              </w:rPr>
              <w:t xml:space="preserve"> </w:t>
            </w:r>
            <w:r w:rsidRPr="00274123">
              <w:rPr>
                <w:rFonts w:ascii="Times New Roman" w:hAnsi="Times New Roman"/>
                <w:bCs/>
                <w:iCs/>
                <w:szCs w:val="24"/>
                <w:lang w:val="ru-RU" w:eastAsia="sr-Latn-CS"/>
              </w:rPr>
              <w:t>на докторским студијама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A30FE" w:rsidRPr="001219AA" w:rsidRDefault="001219AA" w:rsidP="001219AA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iCs/>
                <w:sz w:val="20"/>
                <w:lang w:val="sr-Cyrl-CS" w:eastAsia="sr-Latn-CS"/>
              </w:rPr>
            </w:pPr>
            <w:r w:rsidRPr="001219AA">
              <w:rPr>
                <w:rFonts w:ascii="Times New Roman" w:hAnsi="Times New Roman"/>
                <w:bCs/>
                <w:iCs/>
                <w:sz w:val="20"/>
                <w:lang w:val="sr-Cyrl-CS" w:eastAsia="sr-Latn-CS"/>
              </w:rPr>
              <w:t>387824</w:t>
            </w:r>
          </w:p>
        </w:tc>
      </w:tr>
      <w:tr w:rsidR="009A30FE" w:rsidRPr="00274123" w:rsidTr="001219AA">
        <w:tc>
          <w:tcPr>
            <w:tcW w:w="6588" w:type="dxa"/>
            <w:shd w:val="clear" w:color="auto" w:fill="auto"/>
          </w:tcPr>
          <w:p w:rsidR="009A30FE" w:rsidRPr="00274123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iCs/>
                <w:szCs w:val="24"/>
                <w:lang w:val="sr-Cyrl-CS" w:eastAsia="sr-Latn-CS"/>
              </w:rPr>
            </w:pPr>
            <w:r w:rsidRPr="00274123">
              <w:rPr>
                <w:rFonts w:ascii="Times New Roman" w:hAnsi="Times New Roman"/>
                <w:bCs/>
                <w:iCs/>
                <w:szCs w:val="24"/>
                <w:lang w:val="sr-Cyrl-CS" w:eastAsia="sr-Latn-CS"/>
              </w:rPr>
              <w:t xml:space="preserve">Укупан број рачунара на располагању студентима докторских студија 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A30FE" w:rsidRPr="001219AA" w:rsidRDefault="001219AA" w:rsidP="001219AA">
            <w:pPr>
              <w:widowControl w:val="0"/>
              <w:overflowPunct/>
              <w:textAlignment w:val="auto"/>
              <w:rPr>
                <w:rFonts w:ascii="Times New Roman" w:hAnsi="Times New Roman"/>
                <w:bCs/>
                <w:iCs/>
                <w:sz w:val="20"/>
                <w:lang w:val="sr-Cyrl-CS" w:eastAsia="sr-Latn-CS"/>
              </w:rPr>
            </w:pPr>
            <w:r>
              <w:rPr>
                <w:rFonts w:ascii="Times New Roman" w:hAnsi="Times New Roman"/>
                <w:bCs/>
                <w:iCs/>
                <w:sz w:val="20"/>
                <w:lang w:val="sr-Cyrl-CS" w:eastAsia="sr-Latn-CS"/>
              </w:rPr>
              <w:t>114</w:t>
            </w:r>
            <w:bookmarkStart w:id="0" w:name="_GoBack"/>
            <w:bookmarkEnd w:id="0"/>
          </w:p>
        </w:tc>
      </w:tr>
    </w:tbl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sr-Cyrl-CS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</w:p>
    <w:p w:rsidR="009A30FE" w:rsidRPr="00274123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  <w:r w:rsidRPr="00F14A1E">
        <w:rPr>
          <w:rFonts w:ascii="Times New Roman" w:hAnsi="Times New Roman"/>
          <w:b/>
          <w:bCs/>
          <w:sz w:val="28"/>
          <w:szCs w:val="28"/>
          <w:lang w:val="sr-Cyrl-CS" w:eastAsia="sr-Latn-CS"/>
        </w:rPr>
        <w:t xml:space="preserve">УВОД </w:t>
      </w:r>
    </w:p>
    <w:tbl>
      <w:tblPr>
        <w:tblpPr w:leftFromText="180" w:rightFromText="180" w:vertAnchor="text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4854"/>
      </w:tblGrid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Назив студијског програма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72556E">
              <w:rPr>
                <w:rFonts w:ascii="Times New Roman" w:hAnsi="Times New Roman"/>
                <w:szCs w:val="24"/>
                <w:lang w:val="ru-RU" w:eastAsia="sr-Latn-CS"/>
              </w:rPr>
              <w:t>Докторске студије-Геотехника</w:t>
            </w:r>
          </w:p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Назив установе са којом се организује заједнички студијски програм (ако у реализацији учествује више установа)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Високошколска установа у којој се изводи студијски програм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72556E">
              <w:rPr>
                <w:rFonts w:ascii="Times New Roman" w:hAnsi="Times New Roman"/>
                <w:szCs w:val="24"/>
                <w:lang w:val="ru-RU" w:eastAsia="sr-Latn-CS"/>
              </w:rPr>
              <w:t>Универзитет у Београду, Рударско-геолошки факултет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Образовно-научно/образовно-уметничко поље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RS" w:eastAsia="sr-Latn-CS"/>
              </w:rPr>
              <w:t>Техничко-технолошке науке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Научна или уметничка област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Геолошко инжењерство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Обим студија изражен ЕСПБ бодовима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</w:p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180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 xml:space="preserve">Назив дипломе 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Доктор наука-геолошко инжењерство, Др</w:t>
            </w:r>
          </w:p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Latn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Дужина студија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3 године (6 семестара)</w:t>
            </w:r>
          </w:p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>Година у којој је започела реализација студијског програма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72556E">
              <w:rPr>
                <w:rFonts w:ascii="Times New Roman" w:hAnsi="Times New Roman"/>
                <w:szCs w:val="24"/>
                <w:lang w:val="ru-RU" w:eastAsia="sr-Latn-CS"/>
              </w:rPr>
              <w:t>-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>Година када ће започети реализација студијског програма (ако је програм нов)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>2013/2014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 xml:space="preserve">Број студената који студира по овом студијском програму  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72556E">
              <w:rPr>
                <w:rFonts w:ascii="Times New Roman" w:hAnsi="Times New Roman"/>
                <w:szCs w:val="24"/>
                <w:lang w:val="ru-RU" w:eastAsia="sr-Latn-CS"/>
              </w:rPr>
              <w:t>-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 xml:space="preserve">Планирани број студената који ће се уписати на овај студијски програм 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>5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>Датум када је програм прихваћен од стране одговарајућег тела (навести ког)</w:t>
            </w:r>
          </w:p>
        </w:tc>
        <w:tc>
          <w:tcPr>
            <w:tcW w:w="5040" w:type="dxa"/>
            <w:shd w:val="clear" w:color="auto" w:fill="auto"/>
          </w:tcPr>
          <w:p w:rsidR="009A30FE" w:rsidRPr="007711D5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>21.02.2013.</w:t>
            </w:r>
            <w:r w:rsidR="007711D5">
              <w:rPr>
                <w:rFonts w:ascii="Times New Roman" w:hAnsi="Times New Roman"/>
                <w:szCs w:val="24"/>
                <w:lang w:val="sr-Cyrl-RS" w:eastAsia="sr-Latn-CS"/>
              </w:rPr>
              <w:t>Наставно-научно Веће Рударско-геолошког факултета Универзитета у Београду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>Језик на коме се изводи студијски програм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>Српски</w:t>
            </w: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ru-RU" w:eastAsia="sr-Latn-CS"/>
              </w:rPr>
              <w:t>Година када је програм акредитован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  <w:r w:rsidRPr="0072556E">
              <w:rPr>
                <w:rFonts w:ascii="Times New Roman" w:hAnsi="Times New Roman"/>
                <w:szCs w:val="24"/>
                <w:lang w:val="ru-RU" w:eastAsia="sr-Latn-CS"/>
              </w:rPr>
              <w:t>-</w:t>
            </w:r>
          </w:p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ru-RU" w:eastAsia="sr-Latn-CS"/>
              </w:rPr>
            </w:pPr>
          </w:p>
        </w:tc>
      </w:tr>
      <w:tr w:rsidR="009A30FE" w:rsidRPr="00F14A1E" w:rsidTr="00324B50">
        <w:tc>
          <w:tcPr>
            <w:tcW w:w="4608" w:type="dxa"/>
            <w:shd w:val="clear" w:color="auto" w:fill="auto"/>
          </w:tcPr>
          <w:p w:rsidR="009A30FE" w:rsidRPr="00F14A1E" w:rsidRDefault="009A30FE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Cyrl-CS" w:eastAsia="sr-Latn-CS"/>
              </w:rPr>
            </w:pPr>
            <w:r w:rsidRPr="00F14A1E">
              <w:rPr>
                <w:rFonts w:ascii="Times New Roman" w:hAnsi="Times New Roman"/>
                <w:szCs w:val="24"/>
                <w:lang w:val="sr-Latn-CS" w:eastAsia="sr-Latn-CS"/>
              </w:rPr>
              <w:t>Web адреса</w:t>
            </w:r>
            <w:r w:rsidRPr="00F14A1E">
              <w:rPr>
                <w:rFonts w:ascii="Times New Roman" w:hAnsi="Times New Roman"/>
                <w:szCs w:val="24"/>
                <w:lang w:val="sr-Cyrl-CS" w:eastAsia="sr-Latn-CS"/>
              </w:rPr>
              <w:t xml:space="preserve"> на којој се налазе подаци о студијском програму</w:t>
            </w:r>
          </w:p>
        </w:tc>
        <w:tc>
          <w:tcPr>
            <w:tcW w:w="5040" w:type="dxa"/>
            <w:shd w:val="clear" w:color="auto" w:fill="auto"/>
          </w:tcPr>
          <w:p w:rsidR="009A30FE" w:rsidRPr="00F14A1E" w:rsidRDefault="001219AA" w:rsidP="00324B50">
            <w:pPr>
              <w:widowControl w:val="0"/>
              <w:overflowPunct/>
              <w:textAlignment w:val="auto"/>
              <w:rPr>
                <w:rFonts w:ascii="Times New Roman" w:hAnsi="Times New Roman"/>
                <w:szCs w:val="24"/>
                <w:lang w:val="sr-Latn-RS" w:eastAsia="sr-Latn-CS"/>
              </w:rPr>
            </w:pPr>
            <w:hyperlink r:id="rId18" w:history="1">
              <w:r w:rsidR="009A30FE" w:rsidRPr="0072556E">
                <w:rPr>
                  <w:rStyle w:val="Hyperlink"/>
                  <w:rFonts w:ascii="Times New Roman" w:hAnsi="Times New Roman"/>
                  <w:szCs w:val="24"/>
                  <w:lang w:val="sr-Latn-RS" w:eastAsia="sr-Latn-CS"/>
                </w:rPr>
                <w:t>www.rgf.rs</w:t>
              </w:r>
            </w:hyperlink>
            <w:r w:rsidR="009A30FE" w:rsidRPr="0072556E">
              <w:rPr>
                <w:rFonts w:ascii="Times New Roman" w:hAnsi="Times New Roman"/>
                <w:szCs w:val="24"/>
                <w:lang w:val="sr-Latn-RS" w:eastAsia="sr-Latn-CS"/>
              </w:rPr>
              <w:t xml:space="preserve"> </w:t>
            </w:r>
          </w:p>
        </w:tc>
      </w:tr>
    </w:tbl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</w:p>
    <w:p w:rsidR="009A30FE" w:rsidRPr="00F14A1E" w:rsidRDefault="009A30FE" w:rsidP="009A30FE">
      <w:pPr>
        <w:widowControl w:val="0"/>
        <w:overflowPunct/>
        <w:textAlignment w:val="auto"/>
        <w:rPr>
          <w:rFonts w:ascii="Times New Roman" w:hAnsi="Times New Roman"/>
          <w:szCs w:val="24"/>
          <w:lang w:val="ru-RU" w:eastAsia="sr-Latn-CS"/>
        </w:rPr>
      </w:pPr>
    </w:p>
    <w:p w:rsidR="00BB0D1B" w:rsidRDefault="00BB0D1B"/>
    <w:sectPr w:rsidR="00BB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44D2A"/>
    <w:multiLevelType w:val="hybridMultilevel"/>
    <w:tmpl w:val="F84C2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FE"/>
    <w:rsid w:val="001219AA"/>
    <w:rsid w:val="00132612"/>
    <w:rsid w:val="001F3FAF"/>
    <w:rsid w:val="00213107"/>
    <w:rsid w:val="006E315E"/>
    <w:rsid w:val="007711D5"/>
    <w:rsid w:val="009A30FE"/>
    <w:rsid w:val="00BB0D1B"/>
    <w:rsid w:val="00C14A89"/>
    <w:rsid w:val="00C238C5"/>
    <w:rsid w:val="00E6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0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YuHelvetica" w:eastAsia="Times New Roman" w:hAnsi="YuHelvetic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3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0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YuHelvetica" w:eastAsia="Times New Roman" w:hAnsi="YuHelvetic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3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andardi/Standard%202.doc" TargetMode="External"/><Relationship Id="rId13" Type="http://schemas.openxmlformats.org/officeDocument/2006/relationships/hyperlink" Target="Standardi/Standard%207.doc" TargetMode="External"/><Relationship Id="rId18" Type="http://schemas.openxmlformats.org/officeDocument/2006/relationships/hyperlink" Target="http://www.rgf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Standardi/Standard%201.doc" TargetMode="External"/><Relationship Id="rId12" Type="http://schemas.openxmlformats.org/officeDocument/2006/relationships/hyperlink" Target="Standardi/Standard%206.doc" TargetMode="External"/><Relationship Id="rId17" Type="http://schemas.openxmlformats.org/officeDocument/2006/relationships/hyperlink" Target="Standardi/Standard%2011.doc" TargetMode="External"/><Relationship Id="rId2" Type="http://schemas.openxmlformats.org/officeDocument/2006/relationships/styles" Target="styles.xml"/><Relationship Id="rId16" Type="http://schemas.openxmlformats.org/officeDocument/2006/relationships/hyperlink" Target="Standardi/Standard%2010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../DOS%20Poseban%20standard/Poseban%20standard.docx" TargetMode="External"/><Relationship Id="rId11" Type="http://schemas.openxmlformats.org/officeDocument/2006/relationships/hyperlink" Target="Standardi/Standard%20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Standardi/Standard%209.doc" TargetMode="External"/><Relationship Id="rId10" Type="http://schemas.openxmlformats.org/officeDocument/2006/relationships/hyperlink" Target="Standardi/Standard%204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Standardi/Standard%203.doc" TargetMode="External"/><Relationship Id="rId14" Type="http://schemas.openxmlformats.org/officeDocument/2006/relationships/hyperlink" Target="Standardi/Standard%20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5</cp:revision>
  <dcterms:created xsi:type="dcterms:W3CDTF">2013-03-21T17:36:00Z</dcterms:created>
  <dcterms:modified xsi:type="dcterms:W3CDTF">2013-03-25T10:12:00Z</dcterms:modified>
</cp:coreProperties>
</file>